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5A" w:rsidRPr="001D6134" w:rsidRDefault="000A055A" w:rsidP="000A055A">
      <w:pPr>
        <w:spacing w:before="68"/>
        <w:ind w:left="5290" w:right="207"/>
        <w:jc w:val="right"/>
        <w:rPr>
          <w:b/>
          <w:spacing w:val="3"/>
          <w:sz w:val="24"/>
          <w:szCs w:val="24"/>
          <w:lang w:val="uk-UA"/>
        </w:rPr>
      </w:pPr>
      <w:r w:rsidRPr="001D6134">
        <w:rPr>
          <w:b/>
          <w:spacing w:val="3"/>
          <w:sz w:val="24"/>
          <w:szCs w:val="24"/>
          <w:lang w:val="uk-UA"/>
        </w:rPr>
        <w:t>ЗРАЗОК</w:t>
      </w:r>
    </w:p>
    <w:p w:rsidR="000A055A" w:rsidRPr="001D6134" w:rsidRDefault="000A055A" w:rsidP="000A055A">
      <w:pPr>
        <w:tabs>
          <w:tab w:val="left" w:pos="8000"/>
        </w:tabs>
        <w:spacing w:before="7" w:line="260" w:lineRule="exact"/>
        <w:ind w:left="2552" w:right="2766" w:hanging="9"/>
        <w:jc w:val="center"/>
        <w:rPr>
          <w:b/>
          <w:spacing w:val="1"/>
          <w:sz w:val="24"/>
          <w:szCs w:val="24"/>
          <w:lang w:val="ru-RU"/>
        </w:rPr>
      </w:pPr>
    </w:p>
    <w:p w:rsidR="000A055A" w:rsidRPr="001D6134" w:rsidRDefault="000A055A" w:rsidP="000A055A">
      <w:pPr>
        <w:tabs>
          <w:tab w:val="left" w:pos="8000"/>
        </w:tabs>
        <w:spacing w:before="7" w:line="260" w:lineRule="exact"/>
        <w:ind w:left="2552" w:right="2766" w:hanging="9"/>
        <w:jc w:val="center"/>
        <w:rPr>
          <w:b/>
          <w:spacing w:val="1"/>
          <w:sz w:val="24"/>
          <w:szCs w:val="24"/>
          <w:lang w:val="ru-RU"/>
        </w:rPr>
      </w:pPr>
      <w:r w:rsidRPr="001D6134">
        <w:rPr>
          <w:b/>
          <w:spacing w:val="1"/>
          <w:sz w:val="24"/>
          <w:szCs w:val="24"/>
          <w:lang w:val="ru-RU"/>
        </w:rPr>
        <w:t>ВИТЯГ</w:t>
      </w:r>
    </w:p>
    <w:p w:rsidR="000A055A" w:rsidRPr="001D6134" w:rsidRDefault="000A055A" w:rsidP="000A055A">
      <w:pPr>
        <w:tabs>
          <w:tab w:val="left" w:pos="8000"/>
        </w:tabs>
        <w:spacing w:before="7" w:line="260" w:lineRule="exact"/>
        <w:ind w:left="2552" w:right="2766" w:hanging="9"/>
        <w:jc w:val="center"/>
        <w:rPr>
          <w:sz w:val="24"/>
          <w:szCs w:val="24"/>
          <w:lang w:val="ru-RU"/>
        </w:rPr>
      </w:pPr>
      <w:r w:rsidRPr="001D6134">
        <w:rPr>
          <w:b/>
          <w:sz w:val="24"/>
          <w:szCs w:val="24"/>
          <w:lang w:val="ru-RU"/>
        </w:rPr>
        <w:t>з</w:t>
      </w:r>
      <w:r w:rsidRPr="001D6134">
        <w:rPr>
          <w:b/>
          <w:spacing w:val="2"/>
          <w:sz w:val="24"/>
          <w:szCs w:val="24"/>
          <w:lang w:val="ru-RU"/>
        </w:rPr>
        <w:t xml:space="preserve"> </w:t>
      </w:r>
      <w:r w:rsidRPr="001D6134">
        <w:rPr>
          <w:b/>
          <w:spacing w:val="1"/>
          <w:sz w:val="24"/>
          <w:szCs w:val="24"/>
          <w:lang w:val="ru-RU"/>
        </w:rPr>
        <w:t>пр</w:t>
      </w:r>
      <w:r w:rsidRPr="001D6134">
        <w:rPr>
          <w:b/>
          <w:sz w:val="24"/>
          <w:szCs w:val="24"/>
          <w:lang w:val="ru-RU"/>
        </w:rPr>
        <w:t>о</w:t>
      </w:r>
      <w:r w:rsidRPr="001D6134">
        <w:rPr>
          <w:b/>
          <w:spacing w:val="2"/>
          <w:sz w:val="24"/>
          <w:szCs w:val="24"/>
          <w:lang w:val="ru-RU"/>
        </w:rPr>
        <w:t>т</w:t>
      </w:r>
      <w:r w:rsidRPr="001D6134">
        <w:rPr>
          <w:b/>
          <w:sz w:val="24"/>
          <w:szCs w:val="24"/>
          <w:lang w:val="ru-RU"/>
        </w:rPr>
        <w:t>о</w:t>
      </w:r>
      <w:r w:rsidRPr="001D6134">
        <w:rPr>
          <w:b/>
          <w:spacing w:val="1"/>
          <w:sz w:val="24"/>
          <w:szCs w:val="24"/>
          <w:lang w:val="ru-RU"/>
        </w:rPr>
        <w:t>к</w:t>
      </w:r>
      <w:r w:rsidRPr="001D6134">
        <w:rPr>
          <w:b/>
          <w:sz w:val="24"/>
          <w:szCs w:val="24"/>
          <w:lang w:val="ru-RU"/>
        </w:rPr>
        <w:t>олу</w:t>
      </w:r>
      <w:r w:rsidRPr="001D6134">
        <w:rPr>
          <w:b/>
          <w:spacing w:val="-3"/>
          <w:sz w:val="24"/>
          <w:szCs w:val="24"/>
          <w:lang w:val="ru-RU"/>
        </w:rPr>
        <w:t xml:space="preserve"> </w:t>
      </w:r>
      <w:r w:rsidRPr="001D6134">
        <w:rPr>
          <w:b/>
          <w:sz w:val="24"/>
          <w:szCs w:val="24"/>
          <w:lang w:val="ru-RU"/>
        </w:rPr>
        <w:t>№</w:t>
      </w:r>
      <w:r w:rsidRPr="001D6134">
        <w:rPr>
          <w:b/>
          <w:spacing w:val="1"/>
          <w:sz w:val="24"/>
          <w:szCs w:val="24"/>
          <w:lang w:val="ru-RU"/>
        </w:rPr>
        <w:t xml:space="preserve"> </w:t>
      </w:r>
      <w:r w:rsidRPr="001D6134">
        <w:rPr>
          <w:b/>
          <w:sz w:val="24"/>
          <w:szCs w:val="24"/>
          <w:u w:val="single" w:color="000000"/>
          <w:lang w:val="ru-RU"/>
        </w:rPr>
        <w:t xml:space="preserve">       </w:t>
      </w:r>
      <w:r w:rsidRPr="001D6134">
        <w:rPr>
          <w:b/>
          <w:spacing w:val="-3"/>
          <w:sz w:val="24"/>
          <w:szCs w:val="24"/>
          <w:lang w:val="ru-RU"/>
        </w:rPr>
        <w:t xml:space="preserve"> </w:t>
      </w:r>
      <w:proofErr w:type="spellStart"/>
      <w:r w:rsidRPr="001D6134">
        <w:rPr>
          <w:b/>
          <w:sz w:val="24"/>
          <w:szCs w:val="24"/>
          <w:lang w:val="ru-RU"/>
        </w:rPr>
        <w:t>за</w:t>
      </w:r>
      <w:r w:rsidRPr="001D6134">
        <w:rPr>
          <w:b/>
          <w:spacing w:val="-1"/>
          <w:sz w:val="24"/>
          <w:szCs w:val="24"/>
          <w:lang w:val="ru-RU"/>
        </w:rPr>
        <w:t>с</w:t>
      </w:r>
      <w:r w:rsidRPr="001D6134">
        <w:rPr>
          <w:b/>
          <w:sz w:val="24"/>
          <w:szCs w:val="24"/>
          <w:lang w:val="ru-RU"/>
        </w:rPr>
        <w:t>і</w:t>
      </w:r>
      <w:r w:rsidRPr="001D6134">
        <w:rPr>
          <w:b/>
          <w:spacing w:val="-1"/>
          <w:sz w:val="24"/>
          <w:szCs w:val="24"/>
          <w:lang w:val="ru-RU"/>
        </w:rPr>
        <w:t>д</w:t>
      </w:r>
      <w:r w:rsidRPr="001D6134">
        <w:rPr>
          <w:b/>
          <w:sz w:val="24"/>
          <w:szCs w:val="24"/>
          <w:lang w:val="ru-RU"/>
        </w:rPr>
        <w:t>а</w:t>
      </w:r>
      <w:r w:rsidRPr="001D6134">
        <w:rPr>
          <w:b/>
          <w:spacing w:val="1"/>
          <w:sz w:val="24"/>
          <w:szCs w:val="24"/>
          <w:lang w:val="ru-RU"/>
        </w:rPr>
        <w:t>нн</w:t>
      </w:r>
      <w:r w:rsidRPr="001D6134">
        <w:rPr>
          <w:b/>
          <w:sz w:val="24"/>
          <w:szCs w:val="24"/>
          <w:lang w:val="ru-RU"/>
        </w:rPr>
        <w:t>я</w:t>
      </w:r>
      <w:proofErr w:type="spellEnd"/>
      <w:r w:rsidRPr="001D6134">
        <w:rPr>
          <w:b/>
          <w:sz w:val="24"/>
          <w:szCs w:val="24"/>
          <w:lang w:val="ru-RU"/>
        </w:rPr>
        <w:t xml:space="preserve"> </w:t>
      </w:r>
      <w:proofErr w:type="spellStart"/>
      <w:r w:rsidRPr="001D6134">
        <w:rPr>
          <w:b/>
          <w:spacing w:val="1"/>
          <w:sz w:val="24"/>
          <w:szCs w:val="24"/>
          <w:lang w:val="ru-RU"/>
        </w:rPr>
        <w:t>к</w:t>
      </w:r>
      <w:r w:rsidRPr="001D6134">
        <w:rPr>
          <w:b/>
          <w:sz w:val="24"/>
          <w:szCs w:val="24"/>
          <w:lang w:val="ru-RU"/>
        </w:rPr>
        <w:t>а</w:t>
      </w:r>
      <w:r w:rsidRPr="001D6134">
        <w:rPr>
          <w:b/>
          <w:spacing w:val="2"/>
          <w:sz w:val="24"/>
          <w:szCs w:val="24"/>
          <w:lang w:val="ru-RU"/>
        </w:rPr>
        <w:t>ф</w:t>
      </w:r>
      <w:r w:rsidRPr="001D6134">
        <w:rPr>
          <w:b/>
          <w:spacing w:val="-1"/>
          <w:sz w:val="24"/>
          <w:szCs w:val="24"/>
          <w:lang w:val="ru-RU"/>
        </w:rPr>
        <w:t>ед</w:t>
      </w:r>
      <w:r w:rsidRPr="001D6134">
        <w:rPr>
          <w:b/>
          <w:spacing w:val="1"/>
          <w:sz w:val="24"/>
          <w:szCs w:val="24"/>
          <w:lang w:val="ru-RU"/>
        </w:rPr>
        <w:t>р</w:t>
      </w:r>
      <w:r w:rsidRPr="001D6134">
        <w:rPr>
          <w:b/>
          <w:sz w:val="24"/>
          <w:szCs w:val="24"/>
          <w:lang w:val="ru-RU"/>
        </w:rPr>
        <w:t>и</w:t>
      </w:r>
      <w:proofErr w:type="spellEnd"/>
      <w:r w:rsidRPr="001D6134">
        <w:rPr>
          <w:b/>
          <w:spacing w:val="3"/>
          <w:sz w:val="24"/>
          <w:szCs w:val="24"/>
          <w:lang w:val="ru-RU"/>
        </w:rPr>
        <w:t xml:space="preserve"> </w:t>
      </w:r>
      <w:r w:rsidRPr="001D6134">
        <w:rPr>
          <w:b/>
          <w:sz w:val="24"/>
          <w:szCs w:val="24"/>
          <w:u w:val="single" w:color="000000"/>
          <w:lang w:val="ru-RU"/>
        </w:rPr>
        <w:t xml:space="preserve"> </w:t>
      </w:r>
      <w:r w:rsidRPr="001D6134">
        <w:rPr>
          <w:b/>
          <w:sz w:val="24"/>
          <w:szCs w:val="24"/>
          <w:u w:val="single" w:color="000000"/>
          <w:lang w:val="ru-RU"/>
        </w:rPr>
        <w:tab/>
      </w:r>
    </w:p>
    <w:p w:rsidR="000A055A" w:rsidRPr="001D6134" w:rsidRDefault="000A055A" w:rsidP="000A055A">
      <w:pPr>
        <w:spacing w:before="19" w:line="220" w:lineRule="exact"/>
        <w:rPr>
          <w:sz w:val="24"/>
          <w:szCs w:val="24"/>
          <w:lang w:val="ru-RU"/>
        </w:rPr>
      </w:pPr>
    </w:p>
    <w:p w:rsidR="000A055A" w:rsidRPr="001D6134" w:rsidRDefault="000A055A" w:rsidP="000A055A">
      <w:pPr>
        <w:spacing w:before="29"/>
        <w:ind w:right="114"/>
        <w:jc w:val="right"/>
        <w:rPr>
          <w:sz w:val="24"/>
          <w:szCs w:val="24"/>
          <w:lang w:val="ru-RU"/>
        </w:rPr>
      </w:pPr>
      <w:proofErr w:type="spellStart"/>
      <w:r w:rsidRPr="001D6134">
        <w:rPr>
          <w:b/>
          <w:sz w:val="24"/>
          <w:szCs w:val="24"/>
          <w:lang w:val="ru-RU"/>
        </w:rPr>
        <w:t>від</w:t>
      </w:r>
      <w:proofErr w:type="spellEnd"/>
      <w:r w:rsidRPr="001D6134">
        <w:rPr>
          <w:b/>
          <w:sz w:val="24"/>
          <w:szCs w:val="24"/>
          <w:lang w:val="ru-RU"/>
        </w:rPr>
        <w:t xml:space="preserve"> </w:t>
      </w:r>
      <w:r w:rsidRPr="001D6134">
        <w:rPr>
          <w:b/>
          <w:spacing w:val="4"/>
          <w:sz w:val="24"/>
          <w:szCs w:val="24"/>
          <w:lang w:val="ru-RU"/>
        </w:rPr>
        <w:t xml:space="preserve"> </w:t>
      </w:r>
      <w:r w:rsidRPr="001D6134">
        <w:rPr>
          <w:b/>
          <w:sz w:val="24"/>
          <w:szCs w:val="24"/>
          <w:lang w:val="ru-RU"/>
        </w:rPr>
        <w:t>“</w:t>
      </w:r>
      <w:r w:rsidRPr="001D6134">
        <w:rPr>
          <w:b/>
          <w:sz w:val="24"/>
          <w:szCs w:val="24"/>
          <w:u w:val="single" w:color="000000"/>
          <w:lang w:val="ru-RU"/>
        </w:rPr>
        <w:t xml:space="preserve">     </w:t>
      </w:r>
      <w:r w:rsidRPr="001D6134">
        <w:rPr>
          <w:b/>
          <w:sz w:val="24"/>
          <w:szCs w:val="24"/>
          <w:lang w:val="ru-RU"/>
        </w:rPr>
        <w:t xml:space="preserve">” </w:t>
      </w:r>
      <w:r w:rsidRPr="001D6134">
        <w:rPr>
          <w:b/>
          <w:sz w:val="24"/>
          <w:szCs w:val="24"/>
          <w:u w:val="single" w:color="000000"/>
          <w:lang w:val="ru-RU"/>
        </w:rPr>
        <w:t xml:space="preserve">                     </w:t>
      </w:r>
      <w:r w:rsidRPr="001D6134">
        <w:rPr>
          <w:b/>
          <w:sz w:val="24"/>
          <w:szCs w:val="24"/>
          <w:lang w:val="ru-RU"/>
        </w:rPr>
        <w:t xml:space="preserve"> 2</w:t>
      </w:r>
      <w:r w:rsidRPr="001D6134">
        <w:rPr>
          <w:b/>
          <w:spacing w:val="1"/>
          <w:sz w:val="24"/>
          <w:szCs w:val="24"/>
          <w:lang w:val="ru-RU"/>
        </w:rPr>
        <w:t>0</w:t>
      </w:r>
      <w:r w:rsidRPr="001D6134">
        <w:rPr>
          <w:b/>
          <w:sz w:val="24"/>
          <w:szCs w:val="24"/>
          <w:u w:val="single" w:color="000000"/>
          <w:lang w:val="ru-RU"/>
        </w:rPr>
        <w:t xml:space="preserve">    </w:t>
      </w:r>
      <w:r w:rsidRPr="001D6134">
        <w:rPr>
          <w:b/>
          <w:spacing w:val="-2"/>
          <w:sz w:val="24"/>
          <w:szCs w:val="24"/>
          <w:lang w:val="ru-RU"/>
        </w:rPr>
        <w:t xml:space="preserve"> </w:t>
      </w:r>
      <w:r w:rsidRPr="001D6134">
        <w:rPr>
          <w:b/>
          <w:spacing w:val="1"/>
          <w:sz w:val="24"/>
          <w:szCs w:val="24"/>
          <w:lang w:val="ru-RU"/>
        </w:rPr>
        <w:t>р</w:t>
      </w:r>
      <w:r w:rsidRPr="001D6134">
        <w:rPr>
          <w:b/>
          <w:sz w:val="24"/>
          <w:szCs w:val="24"/>
          <w:lang w:val="ru-RU"/>
        </w:rPr>
        <w:t>о</w:t>
      </w:r>
      <w:r w:rsidRPr="001D6134">
        <w:rPr>
          <w:b/>
          <w:spacing w:val="1"/>
          <w:sz w:val="24"/>
          <w:szCs w:val="24"/>
          <w:lang w:val="ru-RU"/>
        </w:rPr>
        <w:t>к</w:t>
      </w:r>
      <w:r w:rsidRPr="001D6134">
        <w:rPr>
          <w:b/>
          <w:sz w:val="24"/>
          <w:szCs w:val="24"/>
          <w:lang w:val="ru-RU"/>
        </w:rPr>
        <w:t>у</w:t>
      </w:r>
    </w:p>
    <w:p w:rsidR="000A055A" w:rsidRPr="001D6134" w:rsidRDefault="000A055A" w:rsidP="000A055A">
      <w:pPr>
        <w:spacing w:before="17" w:line="260" w:lineRule="exact"/>
        <w:rPr>
          <w:sz w:val="24"/>
          <w:szCs w:val="24"/>
          <w:lang w:val="ru-RU"/>
        </w:rPr>
      </w:pPr>
    </w:p>
    <w:p w:rsidR="000A055A" w:rsidRPr="001D6134" w:rsidRDefault="000A055A" w:rsidP="000A055A">
      <w:pPr>
        <w:ind w:right="114"/>
        <w:jc w:val="right"/>
        <w:rPr>
          <w:sz w:val="24"/>
          <w:szCs w:val="24"/>
          <w:lang w:val="ru-RU"/>
        </w:rPr>
      </w:pPr>
      <w:proofErr w:type="spellStart"/>
      <w:r w:rsidRPr="001D6134">
        <w:rPr>
          <w:b/>
          <w:sz w:val="24"/>
          <w:szCs w:val="24"/>
          <w:lang w:val="ru-RU"/>
        </w:rPr>
        <w:t>П</w:t>
      </w:r>
      <w:r w:rsidRPr="001D6134">
        <w:rPr>
          <w:b/>
          <w:spacing w:val="1"/>
          <w:sz w:val="24"/>
          <w:szCs w:val="24"/>
          <w:lang w:val="ru-RU"/>
        </w:rPr>
        <w:t>ри</w:t>
      </w:r>
      <w:r w:rsidRPr="001D6134">
        <w:rPr>
          <w:b/>
          <w:spacing w:val="-1"/>
          <w:sz w:val="24"/>
          <w:szCs w:val="24"/>
          <w:lang w:val="ru-RU"/>
        </w:rPr>
        <w:t>с</w:t>
      </w:r>
      <w:r w:rsidRPr="001D6134">
        <w:rPr>
          <w:b/>
          <w:sz w:val="24"/>
          <w:szCs w:val="24"/>
          <w:lang w:val="ru-RU"/>
        </w:rPr>
        <w:t>у</w:t>
      </w:r>
      <w:r w:rsidRPr="001D6134">
        <w:rPr>
          <w:b/>
          <w:spacing w:val="2"/>
          <w:sz w:val="24"/>
          <w:szCs w:val="24"/>
          <w:lang w:val="ru-RU"/>
        </w:rPr>
        <w:t>т</w:t>
      </w:r>
      <w:r w:rsidRPr="001D6134">
        <w:rPr>
          <w:b/>
          <w:spacing w:val="1"/>
          <w:sz w:val="24"/>
          <w:szCs w:val="24"/>
          <w:lang w:val="ru-RU"/>
        </w:rPr>
        <w:t>н</w:t>
      </w:r>
      <w:r w:rsidRPr="001D6134">
        <w:rPr>
          <w:b/>
          <w:sz w:val="24"/>
          <w:szCs w:val="24"/>
          <w:lang w:val="ru-RU"/>
        </w:rPr>
        <w:t>і</w:t>
      </w:r>
      <w:proofErr w:type="spellEnd"/>
      <w:r w:rsidRPr="001D6134">
        <w:rPr>
          <w:b/>
          <w:sz w:val="24"/>
          <w:szCs w:val="24"/>
          <w:lang w:val="ru-RU"/>
        </w:rPr>
        <w:t xml:space="preserve">: </w:t>
      </w:r>
      <w:r w:rsidRPr="001D6134">
        <w:rPr>
          <w:b/>
          <w:sz w:val="24"/>
          <w:szCs w:val="24"/>
          <w:u w:val="single" w:color="000000"/>
          <w:lang w:val="ru-RU"/>
        </w:rPr>
        <w:t xml:space="preserve">       </w:t>
      </w:r>
      <w:r w:rsidRPr="001D6134">
        <w:rPr>
          <w:b/>
          <w:spacing w:val="4"/>
          <w:sz w:val="24"/>
          <w:szCs w:val="24"/>
          <w:lang w:val="ru-RU"/>
        </w:rPr>
        <w:t xml:space="preserve"> </w:t>
      </w:r>
      <w:proofErr w:type="spellStart"/>
      <w:proofErr w:type="gramStart"/>
      <w:r w:rsidRPr="001D6134">
        <w:rPr>
          <w:b/>
          <w:sz w:val="24"/>
          <w:szCs w:val="24"/>
          <w:lang w:val="ru-RU"/>
        </w:rPr>
        <w:t>о</w:t>
      </w:r>
      <w:r w:rsidRPr="001D6134">
        <w:rPr>
          <w:b/>
          <w:spacing w:val="-1"/>
          <w:sz w:val="24"/>
          <w:szCs w:val="24"/>
          <w:lang w:val="ru-RU"/>
        </w:rPr>
        <w:t>с</w:t>
      </w:r>
      <w:r w:rsidRPr="001D6134">
        <w:rPr>
          <w:b/>
          <w:sz w:val="24"/>
          <w:szCs w:val="24"/>
          <w:lang w:val="ru-RU"/>
        </w:rPr>
        <w:t>іб</w:t>
      </w:r>
      <w:proofErr w:type="spellEnd"/>
      <w:proofErr w:type="gramEnd"/>
    </w:p>
    <w:p w:rsidR="000A055A" w:rsidRPr="001D6134" w:rsidRDefault="000A055A" w:rsidP="000A055A">
      <w:pPr>
        <w:spacing w:before="16" w:line="260" w:lineRule="exact"/>
        <w:rPr>
          <w:sz w:val="24"/>
          <w:szCs w:val="24"/>
          <w:lang w:val="ru-RU"/>
        </w:rPr>
      </w:pPr>
    </w:p>
    <w:p w:rsidR="000A055A" w:rsidRPr="001D6134" w:rsidRDefault="000A055A" w:rsidP="000A055A">
      <w:pPr>
        <w:spacing w:before="16" w:line="260" w:lineRule="exact"/>
        <w:jc w:val="center"/>
        <w:rPr>
          <w:sz w:val="24"/>
          <w:szCs w:val="24"/>
          <w:lang w:val="uk-UA"/>
        </w:rPr>
      </w:pPr>
      <w:r w:rsidRPr="001D6134">
        <w:rPr>
          <w:b/>
          <w:sz w:val="24"/>
          <w:szCs w:val="24"/>
          <w:lang w:val="uk-UA"/>
        </w:rPr>
        <w:t>ПОРЯДОК ДЕННИЙ</w:t>
      </w:r>
      <w:r w:rsidRPr="001D6134">
        <w:rPr>
          <w:sz w:val="24"/>
          <w:szCs w:val="24"/>
          <w:lang w:val="uk-UA"/>
        </w:rPr>
        <w:t>:</w:t>
      </w:r>
    </w:p>
    <w:p w:rsidR="000A055A" w:rsidRPr="001D6134" w:rsidRDefault="000A055A" w:rsidP="001D6134">
      <w:pPr>
        <w:pStyle w:val="a3"/>
        <w:numPr>
          <w:ilvl w:val="0"/>
          <w:numId w:val="4"/>
        </w:numPr>
        <w:spacing w:before="16" w:line="260" w:lineRule="exact"/>
        <w:jc w:val="both"/>
        <w:rPr>
          <w:sz w:val="24"/>
          <w:szCs w:val="24"/>
          <w:lang w:val="uk-UA"/>
        </w:rPr>
      </w:pPr>
      <w:r w:rsidRPr="001D6134">
        <w:rPr>
          <w:sz w:val="24"/>
          <w:szCs w:val="24"/>
          <w:lang w:val="uk-UA"/>
        </w:rPr>
        <w:t>Атестація аспірантів всіх форм навчання за 2020/2021 навчальний рік.</w:t>
      </w:r>
      <w:r w:rsidR="001D6134">
        <w:rPr>
          <w:sz w:val="24"/>
          <w:szCs w:val="24"/>
          <w:lang w:val="uk-UA"/>
        </w:rPr>
        <w:t xml:space="preserve"> </w:t>
      </w:r>
      <w:r w:rsidRPr="001D6134">
        <w:rPr>
          <w:sz w:val="24"/>
          <w:szCs w:val="24"/>
          <w:lang w:val="uk-UA"/>
        </w:rPr>
        <w:t>Інформація аспірантів та наукових керівників.</w:t>
      </w:r>
    </w:p>
    <w:p w:rsidR="000A055A" w:rsidRPr="001D6134" w:rsidRDefault="000A055A" w:rsidP="000A055A">
      <w:pPr>
        <w:pStyle w:val="a3"/>
        <w:numPr>
          <w:ilvl w:val="0"/>
          <w:numId w:val="4"/>
        </w:numPr>
        <w:spacing w:before="16" w:line="260" w:lineRule="exact"/>
        <w:rPr>
          <w:sz w:val="24"/>
          <w:szCs w:val="24"/>
          <w:lang w:val="uk-UA"/>
        </w:rPr>
      </w:pPr>
      <w:r w:rsidRPr="001D6134">
        <w:rPr>
          <w:sz w:val="24"/>
          <w:szCs w:val="24"/>
          <w:lang w:val="uk-UA"/>
        </w:rPr>
        <w:t>Піврічна атестація аспірантів всіх форм навчання за період 03.2021 р. по 09.2021 р.</w:t>
      </w:r>
    </w:p>
    <w:p w:rsidR="000A055A" w:rsidRPr="001D6134" w:rsidRDefault="000A055A" w:rsidP="000A055A">
      <w:pPr>
        <w:pStyle w:val="a3"/>
        <w:spacing w:before="16" w:line="260" w:lineRule="exact"/>
        <w:rPr>
          <w:sz w:val="24"/>
          <w:szCs w:val="24"/>
          <w:lang w:val="uk-UA"/>
        </w:rPr>
      </w:pPr>
      <w:r w:rsidRPr="001D6134">
        <w:rPr>
          <w:sz w:val="24"/>
          <w:szCs w:val="24"/>
          <w:lang w:val="uk-UA"/>
        </w:rPr>
        <w:t>Інформація аспірантів та наукових керівників.</w:t>
      </w:r>
    </w:p>
    <w:p w:rsidR="000A055A" w:rsidRPr="001D6134" w:rsidRDefault="000A055A" w:rsidP="000A055A">
      <w:pPr>
        <w:spacing w:before="16" w:line="260" w:lineRule="exact"/>
        <w:rPr>
          <w:sz w:val="24"/>
          <w:szCs w:val="24"/>
          <w:lang w:val="uk-UA"/>
        </w:rPr>
      </w:pPr>
    </w:p>
    <w:p w:rsidR="000A055A" w:rsidRPr="001D6134" w:rsidRDefault="000A055A" w:rsidP="001D6134">
      <w:pPr>
        <w:pStyle w:val="a3"/>
        <w:numPr>
          <w:ilvl w:val="1"/>
          <w:numId w:val="5"/>
        </w:numPr>
        <w:ind w:left="0" w:right="119" w:firstLine="709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z w:val="24"/>
          <w:szCs w:val="24"/>
          <w:lang w:val="uk-UA"/>
        </w:rPr>
        <w:t>С</w:t>
      </w:r>
      <w:r w:rsidRPr="001D6134">
        <w:rPr>
          <w:b/>
          <w:spacing w:val="-2"/>
          <w:sz w:val="24"/>
          <w:szCs w:val="24"/>
          <w:lang w:val="uk-UA"/>
        </w:rPr>
        <w:t>Л</w:t>
      </w:r>
      <w:r w:rsidRPr="001D6134">
        <w:rPr>
          <w:b/>
          <w:spacing w:val="1"/>
          <w:sz w:val="24"/>
          <w:szCs w:val="24"/>
          <w:lang w:val="uk-UA"/>
        </w:rPr>
        <w:t>У</w:t>
      </w:r>
      <w:r w:rsidRPr="001D6134">
        <w:rPr>
          <w:b/>
          <w:sz w:val="24"/>
          <w:szCs w:val="24"/>
          <w:lang w:val="uk-UA"/>
        </w:rPr>
        <w:t>Х</w:t>
      </w:r>
      <w:r w:rsidRPr="001D6134">
        <w:rPr>
          <w:b/>
          <w:spacing w:val="-1"/>
          <w:sz w:val="24"/>
          <w:szCs w:val="24"/>
          <w:lang w:val="uk-UA"/>
        </w:rPr>
        <w:t>АЛ</w:t>
      </w:r>
      <w:r w:rsidRPr="001D6134">
        <w:rPr>
          <w:b/>
          <w:sz w:val="24"/>
          <w:szCs w:val="24"/>
          <w:lang w:val="uk-UA"/>
        </w:rPr>
        <w:t>И:</w:t>
      </w:r>
      <w:r w:rsidRPr="001D6134">
        <w:rPr>
          <w:b/>
          <w:spacing w:val="10"/>
          <w:sz w:val="24"/>
          <w:szCs w:val="24"/>
          <w:lang w:val="uk-UA"/>
        </w:rPr>
        <w:t xml:space="preserve"> </w:t>
      </w:r>
      <w:r w:rsidRPr="001D6134">
        <w:rPr>
          <w:spacing w:val="-1"/>
          <w:sz w:val="24"/>
          <w:szCs w:val="24"/>
          <w:lang w:val="uk-UA"/>
        </w:rPr>
        <w:t>Звіти аспірантів першого – третього років навчання про стан виконання</w:t>
      </w:r>
      <w:r w:rsidRPr="001D6134">
        <w:rPr>
          <w:sz w:val="24"/>
          <w:szCs w:val="24"/>
          <w:lang w:val="uk-UA"/>
        </w:rPr>
        <w:t xml:space="preserve"> </w:t>
      </w:r>
      <w:r w:rsidRPr="001D6134">
        <w:rPr>
          <w:spacing w:val="-1"/>
          <w:sz w:val="24"/>
          <w:szCs w:val="24"/>
          <w:lang w:val="uk-UA"/>
        </w:rPr>
        <w:t xml:space="preserve">індивідуальних навчальних планів та індивідуальних планів наукової роботи. Узагальнена інформація наведена в таблиці 1. </w:t>
      </w:r>
    </w:p>
    <w:p w:rsidR="000A055A" w:rsidRPr="001D6134" w:rsidRDefault="000A055A" w:rsidP="001D6134">
      <w:pPr>
        <w:ind w:right="119" w:firstLine="709"/>
        <w:jc w:val="both"/>
        <w:rPr>
          <w:b/>
          <w:spacing w:val="1"/>
          <w:sz w:val="24"/>
          <w:szCs w:val="24"/>
          <w:lang w:val="uk-UA"/>
        </w:rPr>
      </w:pPr>
    </w:p>
    <w:p w:rsidR="000A055A" w:rsidRPr="001D6134" w:rsidRDefault="000A055A" w:rsidP="001D6134">
      <w:pPr>
        <w:ind w:right="119" w:firstLine="709"/>
        <w:jc w:val="both"/>
        <w:rPr>
          <w:b/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t xml:space="preserve">ВИСТУПИЛИ: </w:t>
      </w:r>
      <w:r w:rsidRPr="001D6134">
        <w:rPr>
          <w:spacing w:val="1"/>
          <w:sz w:val="24"/>
          <w:szCs w:val="24"/>
          <w:lang w:val="uk-UA"/>
        </w:rPr>
        <w:t>наукові керівники, які охарактеризували аспірантів, стан виконання індивідуальних планів та висловили пропозиції щодо доцільності позитивної атестації аспіратів та подальшого навчання в аспірантурі.</w:t>
      </w:r>
    </w:p>
    <w:p w:rsidR="000A055A" w:rsidRPr="001D6134" w:rsidRDefault="000A055A" w:rsidP="00EF2D58">
      <w:pPr>
        <w:ind w:right="119" w:firstLine="708"/>
        <w:jc w:val="both"/>
        <w:rPr>
          <w:b/>
          <w:spacing w:val="1"/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t xml:space="preserve">УХВАЛИЛИ: </w:t>
      </w:r>
      <w:r w:rsidRPr="001D6134">
        <w:rPr>
          <w:spacing w:val="1"/>
          <w:sz w:val="24"/>
          <w:szCs w:val="24"/>
          <w:lang w:val="uk-UA"/>
        </w:rPr>
        <w:t xml:space="preserve">Вважати, що індивідуальний навчальний план та індивідуальний план наукової роботи ПІБ виконано у повному обсязі. Затвердити звіт та атестувати позитивно. 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Рекомендувати продовжити навчання в аспірантурі.</w:t>
      </w:r>
    </w:p>
    <w:p w:rsidR="000A055A" w:rsidRPr="001D6134" w:rsidRDefault="000A055A" w:rsidP="00EF2D58">
      <w:pPr>
        <w:spacing w:before="29"/>
        <w:ind w:left="214" w:right="93" w:firstLine="566"/>
        <w:jc w:val="both"/>
        <w:rPr>
          <w:spacing w:val="-2"/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i/>
          <w:spacing w:val="1"/>
          <w:sz w:val="24"/>
          <w:szCs w:val="24"/>
          <w:lang w:val="uk-UA"/>
        </w:rPr>
      </w:pPr>
      <w:r w:rsidRPr="001D6134">
        <w:rPr>
          <w:i/>
          <w:spacing w:val="1"/>
          <w:sz w:val="24"/>
          <w:szCs w:val="24"/>
          <w:lang w:val="uk-UA"/>
        </w:rPr>
        <w:t>Або, якщо аспірант має заборгованості: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 xml:space="preserve"> Вважати, що індивідуальний навчальний план не виконано, є заборгованості з дисциплін _______, індивідуальний план наукової роботи ПІБ виконано у повному обсязі. Затвердити звіт з наукової роботи та атестувати позитивно.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Клопотати перед вченою радою факультету дозволити змінити термін складання контрольних заходів (іспитів та/або заліків) та ліквідувати заборгованості згідно індивідуального графіку.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Рекомендувати продовжити навчання в аспірантурі.</w:t>
      </w:r>
    </w:p>
    <w:p w:rsidR="000A055A" w:rsidRPr="001D6134" w:rsidRDefault="000A055A" w:rsidP="00EF2D58">
      <w:pPr>
        <w:ind w:left="214" w:right="75" w:firstLine="566"/>
        <w:jc w:val="both"/>
        <w:rPr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i/>
          <w:spacing w:val="1"/>
          <w:sz w:val="24"/>
          <w:szCs w:val="24"/>
          <w:lang w:val="uk-UA"/>
        </w:rPr>
      </w:pPr>
      <w:r w:rsidRPr="001D6134">
        <w:rPr>
          <w:i/>
          <w:spacing w:val="1"/>
          <w:sz w:val="24"/>
          <w:szCs w:val="24"/>
          <w:lang w:val="uk-UA"/>
        </w:rPr>
        <w:t>Або, якщо аспірант не виконав індивідуальний план:</w:t>
      </w:r>
    </w:p>
    <w:p w:rsidR="000A055A" w:rsidRPr="001D6134" w:rsidRDefault="000A055A" w:rsidP="00EF2D58">
      <w:pPr>
        <w:ind w:right="119" w:firstLine="708"/>
        <w:jc w:val="both"/>
        <w:rPr>
          <w:i/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 xml:space="preserve"> Вважати, що індивідуальний план не виконано. </w:t>
      </w:r>
      <w:r w:rsidRPr="001D6134">
        <w:rPr>
          <w:i/>
          <w:spacing w:val="1"/>
          <w:sz w:val="24"/>
          <w:szCs w:val="24"/>
          <w:lang w:val="uk-UA"/>
        </w:rPr>
        <w:t>(Вказати, що конкретно не виконано.)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Вважати недоцільним подальше навчання в аспірантурі. Рекомендувати відрахувати з аспірантури.</w:t>
      </w:r>
    </w:p>
    <w:p w:rsidR="00811597" w:rsidRPr="001D6134" w:rsidRDefault="00811597" w:rsidP="00EF2D58">
      <w:pPr>
        <w:ind w:right="119" w:firstLine="708"/>
        <w:jc w:val="both"/>
        <w:rPr>
          <w:b/>
          <w:spacing w:val="1"/>
          <w:sz w:val="24"/>
          <w:szCs w:val="24"/>
          <w:lang w:val="uk-UA"/>
        </w:rPr>
      </w:pPr>
    </w:p>
    <w:p w:rsidR="000A055A" w:rsidRPr="001D6134" w:rsidRDefault="00811597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t>ГОЛОСУВАЛИ</w:t>
      </w:r>
      <w:r w:rsidRPr="001D6134">
        <w:rPr>
          <w:spacing w:val="1"/>
          <w:sz w:val="24"/>
          <w:szCs w:val="24"/>
          <w:lang w:val="uk-UA"/>
        </w:rPr>
        <w:t>: «За» ____, «Проти» ____, «Утримались» ____.</w:t>
      </w:r>
    </w:p>
    <w:p w:rsidR="00811597" w:rsidRPr="001D6134" w:rsidRDefault="00811597" w:rsidP="00EF2D58">
      <w:pPr>
        <w:ind w:left="214" w:right="75" w:firstLine="566"/>
        <w:jc w:val="both"/>
        <w:rPr>
          <w:sz w:val="24"/>
          <w:szCs w:val="24"/>
          <w:lang w:val="uk-UA"/>
        </w:rPr>
      </w:pPr>
    </w:p>
    <w:p w:rsidR="000A055A" w:rsidRPr="001D6134" w:rsidRDefault="000A055A" w:rsidP="00EF2D58">
      <w:pPr>
        <w:pStyle w:val="a3"/>
        <w:numPr>
          <w:ilvl w:val="1"/>
          <w:numId w:val="5"/>
        </w:numPr>
        <w:ind w:right="119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z w:val="24"/>
          <w:szCs w:val="24"/>
          <w:lang w:val="uk-UA"/>
        </w:rPr>
        <w:t>С</w:t>
      </w:r>
      <w:r w:rsidRPr="001D6134">
        <w:rPr>
          <w:b/>
          <w:spacing w:val="-2"/>
          <w:sz w:val="24"/>
          <w:szCs w:val="24"/>
          <w:lang w:val="uk-UA"/>
        </w:rPr>
        <w:t>Л</w:t>
      </w:r>
      <w:r w:rsidRPr="001D6134">
        <w:rPr>
          <w:b/>
          <w:spacing w:val="1"/>
          <w:sz w:val="24"/>
          <w:szCs w:val="24"/>
          <w:lang w:val="uk-UA"/>
        </w:rPr>
        <w:t>У</w:t>
      </w:r>
      <w:r w:rsidRPr="001D6134">
        <w:rPr>
          <w:b/>
          <w:sz w:val="24"/>
          <w:szCs w:val="24"/>
          <w:lang w:val="uk-UA"/>
        </w:rPr>
        <w:t>Х</w:t>
      </w:r>
      <w:r w:rsidRPr="001D6134">
        <w:rPr>
          <w:b/>
          <w:spacing w:val="-1"/>
          <w:sz w:val="24"/>
          <w:szCs w:val="24"/>
          <w:lang w:val="uk-UA"/>
        </w:rPr>
        <w:t>АЛ</w:t>
      </w:r>
      <w:r w:rsidRPr="001D6134">
        <w:rPr>
          <w:b/>
          <w:sz w:val="24"/>
          <w:szCs w:val="24"/>
          <w:lang w:val="uk-UA"/>
        </w:rPr>
        <w:t>И:</w:t>
      </w:r>
      <w:r w:rsidRPr="001D6134">
        <w:rPr>
          <w:b/>
          <w:spacing w:val="10"/>
          <w:sz w:val="24"/>
          <w:szCs w:val="24"/>
          <w:lang w:val="uk-UA"/>
        </w:rPr>
        <w:t xml:space="preserve"> </w:t>
      </w:r>
      <w:r w:rsidRPr="001D6134">
        <w:rPr>
          <w:spacing w:val="-1"/>
          <w:sz w:val="24"/>
          <w:szCs w:val="24"/>
          <w:lang w:val="uk-UA"/>
        </w:rPr>
        <w:t>Звіти аспірантів четвертого року навчання про стан виконання</w:t>
      </w:r>
      <w:r w:rsidRPr="001D6134">
        <w:rPr>
          <w:sz w:val="24"/>
          <w:szCs w:val="24"/>
          <w:lang w:val="uk-UA"/>
        </w:rPr>
        <w:t xml:space="preserve"> </w:t>
      </w:r>
      <w:r w:rsidRPr="001D6134">
        <w:rPr>
          <w:spacing w:val="-1"/>
          <w:sz w:val="24"/>
          <w:szCs w:val="24"/>
          <w:lang w:val="uk-UA"/>
        </w:rPr>
        <w:t xml:space="preserve">індивідуальних навчальних планів та індивідуальних планів наукової роботи. Узагальнена інформація наведена в таблиці 2. </w:t>
      </w:r>
    </w:p>
    <w:p w:rsidR="000A055A" w:rsidRPr="001D6134" w:rsidRDefault="000A055A" w:rsidP="00EF2D58">
      <w:pPr>
        <w:ind w:right="119"/>
        <w:jc w:val="both"/>
        <w:rPr>
          <w:b/>
          <w:spacing w:val="1"/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b/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t xml:space="preserve">ВИСТУПИЛИ: </w:t>
      </w:r>
      <w:r w:rsidRPr="001D6134">
        <w:rPr>
          <w:spacing w:val="1"/>
          <w:sz w:val="24"/>
          <w:szCs w:val="24"/>
          <w:lang w:val="uk-UA"/>
        </w:rPr>
        <w:t>наукові керівники, які охарактеризували аспірантів, стан виконання індивідуальних планів та висловили пропозиції щодо доцільності позитивної атестації аспіратів та представлення дисертації на розширеному засіданні кафедри або фаховому семінарі.</w:t>
      </w:r>
    </w:p>
    <w:p w:rsidR="000A055A" w:rsidRPr="001D6134" w:rsidRDefault="000A055A" w:rsidP="00EF2D58">
      <w:pPr>
        <w:spacing w:line="260" w:lineRule="exact"/>
        <w:ind w:left="780"/>
        <w:jc w:val="both"/>
        <w:rPr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lastRenderedPageBreak/>
        <w:t xml:space="preserve">УХВАЛИЛИ: </w:t>
      </w:r>
      <w:r w:rsidRPr="001D6134">
        <w:rPr>
          <w:spacing w:val="1"/>
          <w:sz w:val="24"/>
          <w:szCs w:val="24"/>
          <w:lang w:val="uk-UA"/>
        </w:rPr>
        <w:t>Вважати, що індивідуальний навчальний план та індивідуальний пла</w:t>
      </w:r>
      <w:r w:rsidR="00EF2D58" w:rsidRPr="001D6134">
        <w:rPr>
          <w:spacing w:val="1"/>
          <w:sz w:val="24"/>
          <w:szCs w:val="24"/>
          <w:lang w:val="uk-UA"/>
        </w:rPr>
        <w:t>н наукової роботи ПІБ виконано в</w:t>
      </w:r>
      <w:r w:rsidRPr="001D6134">
        <w:rPr>
          <w:spacing w:val="1"/>
          <w:sz w:val="24"/>
          <w:szCs w:val="24"/>
          <w:lang w:val="uk-UA"/>
        </w:rPr>
        <w:t xml:space="preserve"> повному обсязі. Затвердити звіт та атестувати позитивно. 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Рекомендувати представити дисертацію на розширеному засіданні кафедри або фаховому семінарі.</w:t>
      </w:r>
    </w:p>
    <w:p w:rsidR="000A055A" w:rsidRPr="001D6134" w:rsidRDefault="000A055A" w:rsidP="00EF2D58">
      <w:pPr>
        <w:ind w:left="214" w:right="75" w:firstLine="566"/>
        <w:jc w:val="both"/>
        <w:rPr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i/>
          <w:spacing w:val="1"/>
          <w:sz w:val="24"/>
          <w:szCs w:val="24"/>
          <w:lang w:val="uk-UA"/>
        </w:rPr>
      </w:pPr>
      <w:r w:rsidRPr="001D6134">
        <w:rPr>
          <w:i/>
          <w:spacing w:val="1"/>
          <w:sz w:val="24"/>
          <w:szCs w:val="24"/>
          <w:lang w:val="uk-UA"/>
        </w:rPr>
        <w:t>Або, якщо аспірант не виконав індивідуальний план:</w:t>
      </w:r>
    </w:p>
    <w:p w:rsidR="000A055A" w:rsidRPr="001D6134" w:rsidRDefault="000A055A" w:rsidP="00EF2D58">
      <w:pPr>
        <w:ind w:right="119" w:firstLine="708"/>
        <w:jc w:val="both"/>
        <w:rPr>
          <w:i/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 xml:space="preserve"> Вважати, що індивідуальний план не виконано. </w:t>
      </w:r>
      <w:r w:rsidRPr="001D6134">
        <w:rPr>
          <w:i/>
          <w:spacing w:val="1"/>
          <w:sz w:val="24"/>
          <w:szCs w:val="24"/>
          <w:lang w:val="uk-UA"/>
        </w:rPr>
        <w:t>(Вказати, що конкретно не виконано.)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Вважати недоцільним подальше навчання в аспірантурі. Рекомендувати відрахувати з аспірантури.</w:t>
      </w:r>
    </w:p>
    <w:p w:rsidR="00811597" w:rsidRPr="001D6134" w:rsidRDefault="00811597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t>ГОЛОСУВАЛИ</w:t>
      </w:r>
      <w:r w:rsidRPr="001D6134">
        <w:rPr>
          <w:spacing w:val="1"/>
          <w:sz w:val="24"/>
          <w:szCs w:val="24"/>
          <w:lang w:val="uk-UA"/>
        </w:rPr>
        <w:t>: «За» ____, «Проти» ____, «Утримались» ____.</w:t>
      </w:r>
    </w:p>
    <w:p w:rsidR="000A055A" w:rsidRPr="001D6134" w:rsidRDefault="000A055A" w:rsidP="00EF2D58">
      <w:pPr>
        <w:ind w:left="214" w:right="75" w:firstLine="566"/>
        <w:jc w:val="both"/>
        <w:rPr>
          <w:sz w:val="24"/>
          <w:szCs w:val="24"/>
          <w:lang w:val="uk-UA"/>
        </w:rPr>
      </w:pPr>
    </w:p>
    <w:p w:rsidR="000A055A" w:rsidRPr="001D6134" w:rsidRDefault="000A055A" w:rsidP="00EF2D58">
      <w:pPr>
        <w:pStyle w:val="a3"/>
        <w:numPr>
          <w:ilvl w:val="1"/>
          <w:numId w:val="4"/>
        </w:numPr>
        <w:ind w:left="709" w:right="119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z w:val="24"/>
          <w:szCs w:val="24"/>
          <w:lang w:val="uk-UA"/>
        </w:rPr>
        <w:t>С</w:t>
      </w:r>
      <w:r w:rsidRPr="001D6134">
        <w:rPr>
          <w:b/>
          <w:spacing w:val="-2"/>
          <w:sz w:val="24"/>
          <w:szCs w:val="24"/>
          <w:lang w:val="uk-UA"/>
        </w:rPr>
        <w:t>Л</w:t>
      </w:r>
      <w:r w:rsidRPr="001D6134">
        <w:rPr>
          <w:b/>
          <w:spacing w:val="1"/>
          <w:sz w:val="24"/>
          <w:szCs w:val="24"/>
          <w:lang w:val="uk-UA"/>
        </w:rPr>
        <w:t>У</w:t>
      </w:r>
      <w:r w:rsidRPr="001D6134">
        <w:rPr>
          <w:b/>
          <w:sz w:val="24"/>
          <w:szCs w:val="24"/>
          <w:lang w:val="uk-UA"/>
        </w:rPr>
        <w:t>Х</w:t>
      </w:r>
      <w:r w:rsidRPr="001D6134">
        <w:rPr>
          <w:b/>
          <w:spacing w:val="-1"/>
          <w:sz w:val="24"/>
          <w:szCs w:val="24"/>
          <w:lang w:val="uk-UA"/>
        </w:rPr>
        <w:t>АЛ</w:t>
      </w:r>
      <w:r w:rsidRPr="001D6134">
        <w:rPr>
          <w:b/>
          <w:sz w:val="24"/>
          <w:szCs w:val="24"/>
          <w:lang w:val="uk-UA"/>
        </w:rPr>
        <w:t>И:</w:t>
      </w:r>
      <w:r w:rsidRPr="001D6134">
        <w:rPr>
          <w:b/>
          <w:spacing w:val="10"/>
          <w:sz w:val="24"/>
          <w:szCs w:val="24"/>
          <w:lang w:val="uk-UA"/>
        </w:rPr>
        <w:t xml:space="preserve"> </w:t>
      </w:r>
      <w:r w:rsidRPr="001D6134">
        <w:rPr>
          <w:spacing w:val="-1"/>
          <w:sz w:val="24"/>
          <w:szCs w:val="24"/>
          <w:lang w:val="uk-UA"/>
        </w:rPr>
        <w:t>Звіти аспірантів за півріччя про стан виконання</w:t>
      </w:r>
      <w:r w:rsidRPr="001D6134">
        <w:rPr>
          <w:sz w:val="24"/>
          <w:szCs w:val="24"/>
          <w:lang w:val="uk-UA"/>
        </w:rPr>
        <w:t xml:space="preserve"> </w:t>
      </w:r>
      <w:r w:rsidRPr="001D6134">
        <w:rPr>
          <w:spacing w:val="-1"/>
          <w:sz w:val="24"/>
          <w:szCs w:val="24"/>
          <w:lang w:val="uk-UA"/>
        </w:rPr>
        <w:t xml:space="preserve">індивідуальних навчальних планів та індивідуальних планів наукової роботи. Узагальнена інформація наведена в таблиці </w:t>
      </w:r>
      <w:r w:rsidR="00F72DE7">
        <w:rPr>
          <w:spacing w:val="-1"/>
          <w:sz w:val="24"/>
          <w:szCs w:val="24"/>
          <w:lang w:val="uk-UA"/>
        </w:rPr>
        <w:t>1</w:t>
      </w:r>
      <w:r w:rsidRPr="001D6134">
        <w:rPr>
          <w:spacing w:val="-1"/>
          <w:sz w:val="24"/>
          <w:szCs w:val="24"/>
          <w:lang w:val="uk-UA"/>
        </w:rPr>
        <w:t xml:space="preserve">. </w:t>
      </w:r>
    </w:p>
    <w:p w:rsidR="000A055A" w:rsidRPr="001D6134" w:rsidRDefault="000A055A" w:rsidP="00EF2D58">
      <w:pPr>
        <w:ind w:right="119"/>
        <w:jc w:val="both"/>
        <w:rPr>
          <w:b/>
          <w:spacing w:val="1"/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b/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t xml:space="preserve">ВИСТУПИЛИ: </w:t>
      </w:r>
      <w:r w:rsidRPr="001D6134">
        <w:rPr>
          <w:spacing w:val="1"/>
          <w:sz w:val="24"/>
          <w:szCs w:val="24"/>
          <w:lang w:val="uk-UA"/>
        </w:rPr>
        <w:t>наукові керівники, які охарактеризували аспірантів, стан виконання індивідуальних планів та висловили пропозиції щодо доцільності позитивної атестації аспіратів та подальшого навчання в аспірантурі.</w:t>
      </w:r>
    </w:p>
    <w:p w:rsidR="000A055A" w:rsidRPr="001D6134" w:rsidRDefault="000A055A" w:rsidP="00EF2D58">
      <w:pPr>
        <w:ind w:right="119" w:firstLine="708"/>
        <w:jc w:val="both"/>
        <w:rPr>
          <w:b/>
          <w:spacing w:val="1"/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t xml:space="preserve">УХВАЛИЛИ: </w:t>
      </w:r>
      <w:r w:rsidRPr="001D6134">
        <w:rPr>
          <w:spacing w:val="1"/>
          <w:sz w:val="24"/>
          <w:szCs w:val="24"/>
          <w:lang w:val="uk-UA"/>
        </w:rPr>
        <w:t xml:space="preserve">Вважати, що індивідуальний навчальний план та індивідуальний план наукової роботи ПІБ виконано </w:t>
      </w:r>
      <w:r w:rsidR="00EF2D58" w:rsidRPr="001D6134">
        <w:rPr>
          <w:spacing w:val="1"/>
          <w:sz w:val="24"/>
          <w:szCs w:val="24"/>
          <w:lang w:val="uk-UA"/>
        </w:rPr>
        <w:t>в</w:t>
      </w:r>
      <w:r w:rsidRPr="001D6134">
        <w:rPr>
          <w:spacing w:val="1"/>
          <w:sz w:val="24"/>
          <w:szCs w:val="24"/>
          <w:lang w:val="uk-UA"/>
        </w:rPr>
        <w:t xml:space="preserve"> повному обсязі. Затвердити звіт та атестувати позитивно. 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Рекомендувати продовжити навчання в аспірантурі.</w:t>
      </w:r>
    </w:p>
    <w:p w:rsidR="000A055A" w:rsidRPr="001D6134" w:rsidRDefault="000A055A" w:rsidP="00EF2D58">
      <w:pPr>
        <w:spacing w:before="29"/>
        <w:ind w:left="214" w:right="93" w:firstLine="566"/>
        <w:jc w:val="both"/>
        <w:rPr>
          <w:spacing w:val="-2"/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i/>
          <w:spacing w:val="1"/>
          <w:sz w:val="24"/>
          <w:szCs w:val="24"/>
          <w:lang w:val="uk-UA"/>
        </w:rPr>
      </w:pPr>
      <w:r w:rsidRPr="001D6134">
        <w:rPr>
          <w:i/>
          <w:spacing w:val="1"/>
          <w:sz w:val="24"/>
          <w:szCs w:val="24"/>
          <w:lang w:val="uk-UA"/>
        </w:rPr>
        <w:t>Або, якщо аспірант має заборгованості: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 xml:space="preserve"> Вважати, що індивідуальний навчальний план не виконано, є заборгованості з дисциплін _______, індивідуальний план наукової роботи ПІБ виконано </w:t>
      </w:r>
      <w:r w:rsidR="00EF2D58" w:rsidRPr="001D6134">
        <w:rPr>
          <w:spacing w:val="1"/>
          <w:sz w:val="24"/>
          <w:szCs w:val="24"/>
          <w:lang w:val="uk-UA"/>
        </w:rPr>
        <w:t>в</w:t>
      </w:r>
      <w:r w:rsidRPr="001D6134">
        <w:rPr>
          <w:spacing w:val="1"/>
          <w:sz w:val="24"/>
          <w:szCs w:val="24"/>
          <w:lang w:val="uk-UA"/>
        </w:rPr>
        <w:t xml:space="preserve"> повному обсязі. Затвердити звіт з наукової роботи та атестувати позитивно.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Клопотати перед вченою радою факультету дозволити змінити термін складання контрольних заходів (іспитів та/або заліків) та ліквідувати заборгованості згідно індивідуального графіку.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Рекомендувати продовжити навчання в аспірантурі.</w:t>
      </w:r>
    </w:p>
    <w:p w:rsidR="000A055A" w:rsidRPr="001D6134" w:rsidRDefault="000A055A" w:rsidP="00EF2D58">
      <w:pPr>
        <w:ind w:left="214" w:right="75" w:firstLine="566"/>
        <w:jc w:val="both"/>
        <w:rPr>
          <w:sz w:val="24"/>
          <w:szCs w:val="24"/>
          <w:lang w:val="uk-UA"/>
        </w:rPr>
      </w:pPr>
    </w:p>
    <w:p w:rsidR="000A055A" w:rsidRPr="001D6134" w:rsidRDefault="000A055A" w:rsidP="00EF2D58">
      <w:pPr>
        <w:ind w:right="119" w:firstLine="708"/>
        <w:jc w:val="both"/>
        <w:rPr>
          <w:i/>
          <w:spacing w:val="1"/>
          <w:sz w:val="24"/>
          <w:szCs w:val="24"/>
          <w:lang w:val="uk-UA"/>
        </w:rPr>
      </w:pPr>
      <w:r w:rsidRPr="001D6134">
        <w:rPr>
          <w:i/>
          <w:spacing w:val="1"/>
          <w:sz w:val="24"/>
          <w:szCs w:val="24"/>
          <w:lang w:val="uk-UA"/>
        </w:rPr>
        <w:t>Або, якщо аспірант не виконав індивідуальний план:</w:t>
      </w:r>
    </w:p>
    <w:p w:rsidR="000A055A" w:rsidRPr="001D6134" w:rsidRDefault="000A055A" w:rsidP="00EF2D58">
      <w:pPr>
        <w:ind w:right="119" w:firstLine="708"/>
        <w:jc w:val="both"/>
        <w:rPr>
          <w:i/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 xml:space="preserve"> Вважати, що індивідуальний план не виконано. </w:t>
      </w:r>
      <w:r w:rsidRPr="001D6134">
        <w:rPr>
          <w:i/>
          <w:spacing w:val="1"/>
          <w:sz w:val="24"/>
          <w:szCs w:val="24"/>
          <w:lang w:val="uk-UA"/>
        </w:rPr>
        <w:t>(Вказати, що конкретно не виконано.)</w:t>
      </w:r>
    </w:p>
    <w:p w:rsidR="000A055A" w:rsidRPr="001D6134" w:rsidRDefault="000A055A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Вважати недоцільним подальше навчання в аспірантурі. Рекомендувати відрахувати з аспірантури.</w:t>
      </w:r>
    </w:p>
    <w:p w:rsidR="00811597" w:rsidRPr="001D6134" w:rsidRDefault="00811597" w:rsidP="00EF2D58">
      <w:pPr>
        <w:ind w:right="119" w:firstLine="708"/>
        <w:jc w:val="both"/>
        <w:rPr>
          <w:spacing w:val="1"/>
          <w:sz w:val="24"/>
          <w:szCs w:val="24"/>
          <w:lang w:val="uk-UA"/>
        </w:rPr>
      </w:pPr>
      <w:r w:rsidRPr="001D6134">
        <w:rPr>
          <w:b/>
          <w:spacing w:val="1"/>
          <w:sz w:val="24"/>
          <w:szCs w:val="24"/>
          <w:lang w:val="uk-UA"/>
        </w:rPr>
        <w:t>ГОЛОСУВАЛИ</w:t>
      </w:r>
      <w:r w:rsidRPr="001D6134">
        <w:rPr>
          <w:spacing w:val="1"/>
          <w:sz w:val="24"/>
          <w:szCs w:val="24"/>
          <w:lang w:val="uk-UA"/>
        </w:rPr>
        <w:t>: «За» ____, «Проти» ____, «Утримались» ____.</w:t>
      </w:r>
    </w:p>
    <w:p w:rsidR="00F72DE7" w:rsidRDefault="00F72DE7" w:rsidP="000A055A">
      <w:pPr>
        <w:ind w:left="214" w:right="75" w:firstLine="566"/>
        <w:jc w:val="both"/>
        <w:rPr>
          <w:sz w:val="24"/>
          <w:szCs w:val="24"/>
          <w:lang w:val="uk-UA"/>
        </w:rPr>
      </w:pPr>
    </w:p>
    <w:p w:rsidR="000A055A" w:rsidRPr="00947F9C" w:rsidRDefault="00F72DE7" w:rsidP="000A055A">
      <w:pPr>
        <w:ind w:left="214" w:right="75" w:firstLine="56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Зав. кафедри  ____________  відзначив,  що  здобувачі _______________ знаходяться в академічній відпустц</w:t>
      </w:r>
      <w:r w:rsidR="00947F9C">
        <w:rPr>
          <w:sz w:val="24"/>
          <w:szCs w:val="24"/>
          <w:lang w:val="uk-UA"/>
        </w:rPr>
        <w:t>і</w:t>
      </w:r>
      <w:r w:rsidR="00947F9C" w:rsidRPr="00947F9C">
        <w:rPr>
          <w:sz w:val="24"/>
          <w:szCs w:val="24"/>
          <w:lang w:val="ru-RU"/>
        </w:rPr>
        <w:t>.</w:t>
      </w:r>
    </w:p>
    <w:p w:rsidR="000A055A" w:rsidRPr="001D6134" w:rsidRDefault="000A055A" w:rsidP="000A055A">
      <w:pPr>
        <w:pStyle w:val="a3"/>
        <w:spacing w:before="29"/>
        <w:ind w:left="1140" w:right="93"/>
        <w:jc w:val="both"/>
        <w:rPr>
          <w:spacing w:val="-2"/>
          <w:sz w:val="24"/>
          <w:szCs w:val="24"/>
          <w:lang w:val="uk-UA"/>
        </w:rPr>
      </w:pPr>
    </w:p>
    <w:p w:rsidR="000A055A" w:rsidRPr="001D6134" w:rsidRDefault="000A055A" w:rsidP="00811597">
      <w:pPr>
        <w:tabs>
          <w:tab w:val="left" w:pos="8080"/>
        </w:tabs>
        <w:ind w:right="119" w:firstLine="708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Зав. кафедри</w:t>
      </w:r>
      <w:r w:rsidRPr="001D6134">
        <w:rPr>
          <w:spacing w:val="1"/>
          <w:sz w:val="24"/>
          <w:szCs w:val="24"/>
          <w:lang w:val="uk-UA"/>
        </w:rPr>
        <w:tab/>
        <w:t>П.І.Б.</w:t>
      </w:r>
    </w:p>
    <w:p w:rsidR="000A055A" w:rsidRPr="001D6134" w:rsidRDefault="000A055A" w:rsidP="00811597">
      <w:pPr>
        <w:ind w:right="119" w:firstLine="708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(науковий ступінь, вчене звання)</w:t>
      </w:r>
      <w:r w:rsidRPr="001D6134">
        <w:rPr>
          <w:spacing w:val="1"/>
          <w:sz w:val="24"/>
          <w:szCs w:val="24"/>
          <w:lang w:val="uk-UA"/>
        </w:rPr>
        <w:tab/>
      </w:r>
    </w:p>
    <w:p w:rsidR="000A055A" w:rsidRPr="001D6134" w:rsidRDefault="000A055A" w:rsidP="00811597">
      <w:pPr>
        <w:ind w:right="119" w:firstLine="708"/>
        <w:rPr>
          <w:spacing w:val="1"/>
          <w:sz w:val="24"/>
          <w:szCs w:val="24"/>
          <w:lang w:val="uk-UA"/>
        </w:rPr>
      </w:pPr>
    </w:p>
    <w:p w:rsidR="000A055A" w:rsidRPr="001D6134" w:rsidRDefault="000A055A" w:rsidP="00811597">
      <w:pPr>
        <w:tabs>
          <w:tab w:val="left" w:pos="8080"/>
        </w:tabs>
        <w:ind w:right="119" w:firstLine="708"/>
        <w:rPr>
          <w:spacing w:val="1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Секретар кафедри</w:t>
      </w:r>
      <w:r w:rsidRPr="001D6134">
        <w:rPr>
          <w:spacing w:val="1"/>
          <w:sz w:val="24"/>
          <w:szCs w:val="24"/>
          <w:lang w:val="uk-UA"/>
        </w:rPr>
        <w:tab/>
        <w:t>П.І.Б.</w:t>
      </w:r>
    </w:p>
    <w:p w:rsidR="000A055A" w:rsidRDefault="000A055A" w:rsidP="00213723">
      <w:pPr>
        <w:ind w:right="119" w:firstLine="708"/>
        <w:rPr>
          <w:b/>
          <w:spacing w:val="3"/>
          <w:sz w:val="24"/>
          <w:szCs w:val="24"/>
          <w:lang w:val="uk-UA"/>
        </w:rPr>
      </w:pPr>
      <w:r w:rsidRPr="001D6134">
        <w:rPr>
          <w:spacing w:val="1"/>
          <w:sz w:val="24"/>
          <w:szCs w:val="24"/>
          <w:lang w:val="uk-UA"/>
        </w:rPr>
        <w:t>(науковий ступінь, вчене звання</w:t>
      </w:r>
      <w:r w:rsidRPr="00811597">
        <w:rPr>
          <w:spacing w:val="1"/>
          <w:sz w:val="24"/>
          <w:szCs w:val="24"/>
          <w:lang w:val="uk-UA"/>
        </w:rPr>
        <w:t>)</w:t>
      </w:r>
    </w:p>
    <w:p w:rsidR="000A055A" w:rsidRDefault="000A055A" w:rsidP="002544B0">
      <w:pPr>
        <w:spacing w:before="68"/>
        <w:ind w:left="5290" w:right="207"/>
        <w:jc w:val="right"/>
        <w:rPr>
          <w:b/>
          <w:spacing w:val="3"/>
          <w:sz w:val="24"/>
          <w:szCs w:val="24"/>
          <w:lang w:val="uk-UA"/>
        </w:rPr>
        <w:sectPr w:rsidR="000A055A" w:rsidSect="00213723">
          <w:pgSz w:w="11920" w:h="16840"/>
          <w:pgMar w:top="851" w:right="1134" w:bottom="851" w:left="1134" w:header="709" w:footer="709" w:gutter="0"/>
          <w:cols w:space="720"/>
          <w:docGrid w:linePitch="272"/>
        </w:sectPr>
      </w:pPr>
    </w:p>
    <w:p w:rsidR="000A055A" w:rsidRDefault="000A055A" w:rsidP="002544B0">
      <w:pPr>
        <w:spacing w:before="68"/>
        <w:ind w:left="5290" w:right="207"/>
        <w:jc w:val="right"/>
        <w:rPr>
          <w:b/>
          <w:spacing w:val="3"/>
          <w:sz w:val="24"/>
          <w:szCs w:val="24"/>
          <w:lang w:val="uk-UA"/>
        </w:rPr>
      </w:pPr>
    </w:p>
    <w:p w:rsidR="003F7A92" w:rsidRDefault="003F7A92">
      <w:pPr>
        <w:spacing w:line="260" w:lineRule="exact"/>
        <w:ind w:left="780"/>
        <w:rPr>
          <w:sz w:val="24"/>
          <w:szCs w:val="24"/>
          <w:lang w:val="uk-UA"/>
        </w:rPr>
      </w:pPr>
    </w:p>
    <w:p w:rsidR="00BD2CEE" w:rsidRPr="00926ADD" w:rsidRDefault="00BD2CEE" w:rsidP="00BD2CEE">
      <w:pPr>
        <w:spacing w:line="260" w:lineRule="exact"/>
        <w:ind w:left="780" w:right="148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Таблиця 1</w:t>
      </w:r>
    </w:p>
    <w:tbl>
      <w:tblPr>
        <w:tblW w:w="1521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4"/>
        <w:gridCol w:w="850"/>
        <w:gridCol w:w="850"/>
        <w:gridCol w:w="1357"/>
        <w:gridCol w:w="1418"/>
        <w:gridCol w:w="1417"/>
        <w:gridCol w:w="1418"/>
        <w:gridCol w:w="567"/>
        <w:gridCol w:w="1275"/>
        <w:gridCol w:w="1560"/>
        <w:gridCol w:w="1275"/>
      </w:tblGrid>
      <w:tr w:rsidR="00B9071C" w:rsidRPr="002544B0" w:rsidTr="00F72DE7">
        <w:trPr>
          <w:trHeight w:hRule="exact" w:val="289"/>
        </w:trPr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ind w:left="167"/>
              <w:rPr>
                <w:lang w:val="uk-UA"/>
              </w:rPr>
            </w:pP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lang w:val="uk-UA"/>
              </w:rPr>
              <w:t>ІБ</w:t>
            </w:r>
            <w:r w:rsidRPr="00926ADD">
              <w:rPr>
                <w:spacing w:val="2"/>
                <w:lang w:val="uk-UA"/>
              </w:rPr>
              <w:t xml:space="preserve"> 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spacing w:val="-5"/>
                <w:lang w:val="uk-UA"/>
              </w:rPr>
              <w:t>р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нт</w:t>
            </w:r>
            <w:r w:rsidRPr="00926ADD">
              <w:rPr>
                <w:w w:val="101"/>
                <w:lang w:val="uk-UA"/>
              </w:rPr>
              <w:t>а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ind w:left="426" w:right="191" w:hanging="202"/>
              <w:rPr>
                <w:lang w:val="uk-UA"/>
              </w:rPr>
            </w:pP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lang w:val="uk-UA"/>
              </w:rPr>
              <w:t>ІБ</w:t>
            </w:r>
            <w:r w:rsidRPr="00926ADD">
              <w:rPr>
                <w:spacing w:val="2"/>
                <w:lang w:val="uk-UA"/>
              </w:rPr>
              <w:t xml:space="preserve"> 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10"/>
                <w:lang w:val="uk-UA"/>
              </w:rPr>
              <w:t>у</w:t>
            </w:r>
            <w:r w:rsidRPr="00926ADD">
              <w:rPr>
                <w:spacing w:val="3"/>
                <w:w w:val="101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lang w:val="uk-UA"/>
              </w:rPr>
              <w:t>о</w:t>
            </w:r>
            <w:r w:rsidRPr="00926ADD">
              <w:rPr>
                <w:spacing w:val="-1"/>
                <w:lang w:val="uk-UA"/>
              </w:rPr>
              <w:t>г</w:t>
            </w:r>
            <w:r w:rsidRPr="00926ADD">
              <w:rPr>
                <w:lang w:val="uk-UA"/>
              </w:rPr>
              <w:t xml:space="preserve">о 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spacing w:val="-3"/>
                <w:w w:val="101"/>
                <w:lang w:val="uk-UA"/>
              </w:rPr>
              <w:t>е</w:t>
            </w:r>
            <w:r w:rsidRPr="00926ADD">
              <w:rPr>
                <w:lang w:val="uk-UA"/>
              </w:rPr>
              <w:t>р</w:t>
            </w:r>
            <w:r w:rsidRPr="00926ADD">
              <w:rPr>
                <w:spacing w:val="1"/>
                <w:lang w:val="uk-UA"/>
              </w:rPr>
              <w:t>ів</w:t>
            </w:r>
            <w:r w:rsidRPr="00926ADD">
              <w:rPr>
                <w:spacing w:val="-2"/>
                <w:lang w:val="uk-UA"/>
              </w:rPr>
              <w:t>ни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w w:val="101"/>
                <w:lang w:val="uk-UA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071C" w:rsidRPr="00926ADD" w:rsidRDefault="00B9071C" w:rsidP="00B9071C">
            <w:pPr>
              <w:ind w:left="140" w:right="150" w:firstLine="2"/>
              <w:jc w:val="center"/>
              <w:rPr>
                <w:lang w:val="uk-UA"/>
              </w:rPr>
            </w:pPr>
            <w:r w:rsidRPr="00926ADD">
              <w:rPr>
                <w:spacing w:val="-6"/>
                <w:lang w:val="uk-UA"/>
              </w:rPr>
              <w:t>Н</w:t>
            </w:r>
            <w:r w:rsidRPr="00926ADD">
              <w:rPr>
                <w:spacing w:val="6"/>
                <w:w w:val="101"/>
                <w:lang w:val="uk-UA"/>
              </w:rPr>
              <w:t>а</w:t>
            </w:r>
            <w:r w:rsidRPr="00926ADD">
              <w:rPr>
                <w:spacing w:val="-5"/>
                <w:lang w:val="uk-UA"/>
              </w:rPr>
              <w:t>у</w:t>
            </w:r>
            <w:r w:rsidRPr="00926ADD">
              <w:rPr>
                <w:spacing w:val="-1"/>
                <w:w w:val="101"/>
                <w:lang w:val="uk-UA"/>
              </w:rPr>
              <w:t>к</w:t>
            </w:r>
            <w:r w:rsidRPr="00926ADD">
              <w:rPr>
                <w:lang w:val="uk-UA"/>
              </w:rPr>
              <w:t xml:space="preserve">. </w:t>
            </w:r>
            <w:proofErr w:type="spellStart"/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spacing w:val="1"/>
                <w:w w:val="101"/>
                <w:lang w:val="uk-UA"/>
              </w:rPr>
              <w:t>е</w:t>
            </w:r>
            <w:r w:rsidR="00E311BD">
              <w:rPr>
                <w:spacing w:val="1"/>
                <w:w w:val="101"/>
                <w:lang w:val="uk-UA"/>
              </w:rPr>
              <w:t>-</w:t>
            </w:r>
            <w:r w:rsidRPr="00926ADD">
              <w:rPr>
                <w:spacing w:val="-2"/>
                <w:lang w:val="uk-UA"/>
              </w:rPr>
              <w:t>ц</w:t>
            </w:r>
            <w:r w:rsidRPr="00926ADD">
              <w:rPr>
                <w:spacing w:val="2"/>
                <w:w w:val="101"/>
                <w:lang w:val="uk-UA"/>
              </w:rPr>
              <w:t>і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lang w:val="uk-UA"/>
              </w:rPr>
              <w:t>ль</w:t>
            </w:r>
            <w:r w:rsidR="00E311BD">
              <w:rPr>
                <w:lang w:val="uk-UA"/>
              </w:rPr>
              <w:t>-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т</w:t>
            </w:r>
            <w:r w:rsidRPr="00926ADD">
              <w:rPr>
                <w:lang w:val="uk-UA"/>
              </w:rPr>
              <w:t>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071C" w:rsidRPr="00926ADD" w:rsidRDefault="00E311BD" w:rsidP="00F72DE7">
            <w:pPr>
              <w:ind w:left="81"/>
              <w:jc w:val="center"/>
              <w:rPr>
                <w:lang w:val="uk-UA"/>
              </w:rPr>
            </w:pPr>
            <w:r w:rsidRPr="00926ADD">
              <w:rPr>
                <w:lang w:val="uk-UA"/>
              </w:rPr>
              <w:t>Рік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нав-чання</w:t>
            </w:r>
            <w:proofErr w:type="spellEnd"/>
            <w:r w:rsidR="00F72DE7">
              <w:rPr>
                <w:lang w:val="uk-UA"/>
              </w:rPr>
              <w:t xml:space="preserve"> (</w:t>
            </w:r>
            <w:r w:rsidR="00F72DE7" w:rsidRPr="00F72DE7">
              <w:rPr>
                <w:sz w:val="18"/>
                <w:szCs w:val="18"/>
                <w:lang w:val="uk-UA"/>
              </w:rPr>
              <w:t>перший,  другий або  третій</w:t>
            </w:r>
            <w:r w:rsidR="00F72DE7">
              <w:rPr>
                <w:lang w:val="uk-UA"/>
              </w:rPr>
              <w:t xml:space="preserve"> )</w:t>
            </w:r>
          </w:p>
        </w:tc>
        <w:tc>
          <w:tcPr>
            <w:tcW w:w="13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071C" w:rsidRDefault="00B9071C" w:rsidP="00B9071C">
            <w:pPr>
              <w:ind w:left="150" w:right="148" w:hanging="6"/>
              <w:jc w:val="center"/>
              <w:rPr>
                <w:w w:val="101"/>
                <w:lang w:val="uk-UA"/>
              </w:rPr>
            </w:pPr>
            <w:r w:rsidRPr="00926ADD">
              <w:rPr>
                <w:spacing w:val="-5"/>
                <w:lang w:val="uk-UA"/>
              </w:rPr>
              <w:t>В</w:t>
            </w:r>
            <w:r w:rsidRPr="00926ADD">
              <w:rPr>
                <w:spacing w:val="-2"/>
                <w:lang w:val="uk-UA"/>
              </w:rPr>
              <w:t>и</w:t>
            </w:r>
            <w:r w:rsidRPr="00926ADD">
              <w:rPr>
                <w:spacing w:val="3"/>
                <w:w w:val="101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w w:val="101"/>
                <w:lang w:val="uk-UA"/>
              </w:rPr>
              <w:t xml:space="preserve">я 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spacing w:val="-1"/>
                <w:lang w:val="uk-UA"/>
              </w:rPr>
              <w:t>т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-1"/>
                <w:lang w:val="uk-UA"/>
              </w:rPr>
              <w:t>ь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w w:val="101"/>
                <w:lang w:val="uk-UA"/>
              </w:rPr>
              <w:t xml:space="preserve">ї 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lang w:val="uk-UA"/>
              </w:rPr>
              <w:t>л</w:t>
            </w:r>
            <w:r w:rsidRPr="00926ADD">
              <w:rPr>
                <w:spacing w:val="2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5"/>
                <w:lang w:val="uk-UA"/>
              </w:rPr>
              <w:t>в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w w:val="101"/>
                <w:lang w:val="uk-UA"/>
              </w:rPr>
              <w:t>ї</w:t>
            </w:r>
          </w:p>
          <w:p w:rsidR="00B9071C" w:rsidRPr="00B378D2" w:rsidRDefault="00B9071C" w:rsidP="00B9071C">
            <w:pPr>
              <w:ind w:left="150" w:right="148" w:hanging="6"/>
              <w:jc w:val="center"/>
              <w:rPr>
                <w:i/>
                <w:lang w:val="uk-UA"/>
              </w:rPr>
            </w:pPr>
            <w:r w:rsidRPr="00B378D2">
              <w:rPr>
                <w:i/>
                <w:w w:val="101"/>
                <w:lang w:val="uk-UA"/>
              </w:rPr>
              <w:t>(в повному обсязі / є заборгованість)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B9071C" w:rsidRPr="00926ADD" w:rsidRDefault="00B9071C" w:rsidP="00B9071C">
            <w:pPr>
              <w:spacing w:before="42"/>
              <w:ind w:left="1906" w:right="396" w:hanging="1479"/>
              <w:jc w:val="center"/>
              <w:rPr>
                <w:lang w:val="uk-UA"/>
              </w:rPr>
            </w:pPr>
            <w:r w:rsidRPr="00926ADD">
              <w:rPr>
                <w:spacing w:val="-5"/>
                <w:lang w:val="uk-UA"/>
              </w:rPr>
              <w:t>В</w:t>
            </w:r>
            <w:r w:rsidRPr="00926ADD">
              <w:rPr>
                <w:spacing w:val="-2"/>
                <w:lang w:val="uk-UA"/>
              </w:rPr>
              <w:t>и</w:t>
            </w:r>
            <w:r w:rsidRPr="00926ADD">
              <w:rPr>
                <w:spacing w:val="3"/>
                <w:w w:val="101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w w:val="101"/>
                <w:lang w:val="uk-UA"/>
              </w:rPr>
              <w:t xml:space="preserve">я </w:t>
            </w:r>
            <w:r w:rsidRPr="00926ADD">
              <w:rPr>
                <w:spacing w:val="-6"/>
                <w:lang w:val="uk-UA"/>
              </w:rPr>
              <w:t>н</w:t>
            </w:r>
            <w:r w:rsidRPr="00926ADD">
              <w:rPr>
                <w:spacing w:val="6"/>
                <w:lang w:val="uk-UA"/>
              </w:rPr>
              <w:t>а</w:t>
            </w:r>
            <w:r w:rsidRPr="00926ADD">
              <w:rPr>
                <w:spacing w:val="-5"/>
                <w:lang w:val="uk-UA"/>
              </w:rPr>
              <w:t>у</w:t>
            </w:r>
            <w:r w:rsidRPr="00926ADD">
              <w:rPr>
                <w:spacing w:val="-2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</w:t>
            </w:r>
            <w:r>
              <w:rPr>
                <w:spacing w:val="1"/>
                <w:lang w:val="uk-UA"/>
              </w:rPr>
              <w:t>ої</w:t>
            </w:r>
            <w:r w:rsidRPr="00926ADD">
              <w:rPr>
                <w:spacing w:val="7"/>
                <w:lang w:val="uk-UA"/>
              </w:rPr>
              <w:t xml:space="preserve"> </w:t>
            </w:r>
            <w:r w:rsidRPr="00926ADD">
              <w:rPr>
                <w:spacing w:val="-3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к</w:t>
            </w:r>
            <w:r w:rsidRPr="00926ADD">
              <w:rPr>
                <w:lang w:val="uk-UA"/>
              </w:rPr>
              <w:t>л</w:t>
            </w:r>
            <w:r w:rsidRPr="00926ADD">
              <w:rPr>
                <w:spacing w:val="2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</w:t>
            </w:r>
            <w:r>
              <w:rPr>
                <w:spacing w:val="1"/>
                <w:lang w:val="uk-UA"/>
              </w:rPr>
              <w:t>ої</w:t>
            </w:r>
            <w:r w:rsidRPr="00926ADD">
              <w:rPr>
                <w:spacing w:val="7"/>
                <w:lang w:val="uk-UA"/>
              </w:rPr>
              <w:t xml:space="preserve"> </w:t>
            </w:r>
            <w:r w:rsidRPr="00926ADD">
              <w:rPr>
                <w:lang w:val="uk-UA"/>
              </w:rPr>
              <w:t>(</w:t>
            </w:r>
            <w:r w:rsidRPr="00926ADD">
              <w:rPr>
                <w:spacing w:val="-3"/>
                <w:lang w:val="uk-UA"/>
              </w:rPr>
              <w:t>з</w:t>
            </w:r>
            <w:r w:rsidRPr="00926ADD">
              <w:rPr>
                <w:lang w:val="uk-UA"/>
              </w:rPr>
              <w:t>а</w:t>
            </w:r>
            <w:r w:rsidRPr="00926ADD">
              <w:rPr>
                <w:spacing w:val="5"/>
                <w:lang w:val="uk-UA"/>
              </w:rPr>
              <w:t xml:space="preserve"> </w:t>
            </w:r>
            <w:r w:rsidRPr="00926ADD">
              <w:rPr>
                <w:spacing w:val="-5"/>
                <w:lang w:val="uk-UA"/>
              </w:rPr>
              <w:t>р</w:t>
            </w:r>
            <w:r w:rsidRPr="00926ADD">
              <w:rPr>
                <w:spacing w:val="1"/>
                <w:lang w:val="uk-UA"/>
              </w:rPr>
              <w:t>і</w:t>
            </w:r>
            <w:r w:rsidRPr="00926ADD">
              <w:rPr>
                <w:spacing w:val="-2"/>
                <w:lang w:val="uk-UA"/>
              </w:rPr>
              <w:t xml:space="preserve">к </w:t>
            </w:r>
            <w:r w:rsidRPr="00926ADD">
              <w:rPr>
                <w:lang w:val="uk-UA"/>
              </w:rPr>
              <w:t>/ в</w:t>
            </w:r>
            <w:r w:rsidRPr="00926ADD">
              <w:rPr>
                <w:spacing w:val="-1"/>
                <w:lang w:val="uk-UA"/>
              </w:rPr>
              <w:t xml:space="preserve"> </w:t>
            </w:r>
            <w:r w:rsidRPr="00926ADD">
              <w:rPr>
                <w:spacing w:val="-2"/>
                <w:lang w:val="uk-UA"/>
              </w:rPr>
              <w:t>ц</w:t>
            </w:r>
            <w:r w:rsidRPr="00926ADD">
              <w:rPr>
                <w:spacing w:val="1"/>
                <w:lang w:val="uk-UA"/>
              </w:rPr>
              <w:t>і</w:t>
            </w:r>
            <w:r w:rsidRPr="00926ADD">
              <w:rPr>
                <w:lang w:val="uk-UA"/>
              </w:rPr>
              <w:t>л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2"/>
                <w:lang w:val="uk-UA"/>
              </w:rPr>
              <w:t>м</w:t>
            </w:r>
            <w:r w:rsidRPr="00926ADD">
              <w:rPr>
                <w:lang w:val="uk-UA"/>
              </w:rPr>
              <w:t>у</w:t>
            </w:r>
            <w:r w:rsidRPr="00926ADD">
              <w:rPr>
                <w:spacing w:val="-6"/>
                <w:lang w:val="uk-UA"/>
              </w:rPr>
              <w:t xml:space="preserve"> </w:t>
            </w:r>
            <w:r w:rsidRPr="00926ADD">
              <w:rPr>
                <w:spacing w:val="2"/>
                <w:lang w:val="uk-UA"/>
              </w:rPr>
              <w:t>з</w:t>
            </w:r>
            <w:r w:rsidRPr="00926ADD">
              <w:rPr>
                <w:lang w:val="uk-UA"/>
              </w:rPr>
              <w:t>а</w:t>
            </w:r>
            <w:r w:rsidRPr="00926ADD">
              <w:rPr>
                <w:spacing w:val="1"/>
                <w:lang w:val="uk-UA"/>
              </w:rPr>
              <w:t xml:space="preserve"> </w:t>
            </w: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spacing w:val="-3"/>
                <w:w w:val="101"/>
                <w:lang w:val="uk-UA"/>
              </w:rPr>
              <w:t>е</w:t>
            </w:r>
            <w:r w:rsidRPr="00926ADD">
              <w:rPr>
                <w:lang w:val="uk-UA"/>
              </w:rPr>
              <w:t>р</w:t>
            </w:r>
            <w:r w:rsidRPr="00926ADD">
              <w:rPr>
                <w:spacing w:val="1"/>
                <w:lang w:val="uk-UA"/>
              </w:rPr>
              <w:t>і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lang w:val="uk-UA"/>
              </w:rPr>
              <w:t xml:space="preserve">д 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-1"/>
                <w:w w:val="101"/>
                <w:lang w:val="uk-UA"/>
              </w:rPr>
              <w:t>ч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spacing w:val="-2"/>
                <w:w w:val="101"/>
                <w:lang w:val="uk-UA"/>
              </w:rPr>
              <w:t>я</w:t>
            </w:r>
            <w:r w:rsidRPr="00926ADD">
              <w:rPr>
                <w:lang w:val="uk-UA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 w:rsidR="00B9071C" w:rsidRPr="00926ADD" w:rsidRDefault="00B9071C" w:rsidP="00B9071C">
            <w:pPr>
              <w:jc w:val="center"/>
              <w:rPr>
                <w:lang w:val="uk-UA"/>
              </w:rPr>
            </w:pPr>
            <w:r w:rsidRPr="00926ADD">
              <w:rPr>
                <w:lang w:val="uk-UA"/>
              </w:rPr>
              <w:t>%</w:t>
            </w:r>
            <w:r w:rsidRPr="00926ADD">
              <w:rPr>
                <w:spacing w:val="3"/>
                <w:lang w:val="uk-UA"/>
              </w:rPr>
              <w:t xml:space="preserve"> 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-2"/>
                <w:lang w:val="uk-UA"/>
              </w:rPr>
              <w:t>и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spacing w:val="-4"/>
                <w:lang w:val="uk-UA"/>
              </w:rPr>
              <w:t>о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w w:val="101"/>
                <w:lang w:val="uk-UA"/>
              </w:rPr>
              <w:t xml:space="preserve">я </w:t>
            </w:r>
            <w:r w:rsidRPr="00926ADD">
              <w:rPr>
                <w:spacing w:val="-2"/>
                <w:lang w:val="uk-UA"/>
              </w:rPr>
              <w:t>ди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2"/>
                <w:lang w:val="uk-UA"/>
              </w:rPr>
              <w:t>.</w:t>
            </w:r>
            <w:r w:rsidRPr="00926ADD">
              <w:rPr>
                <w:w w:val="101"/>
                <w:lang w:val="uk-UA"/>
              </w:rPr>
              <w:t xml:space="preserve">/ 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т</w:t>
            </w:r>
            <w:r w:rsidRPr="00926ADD">
              <w:rPr>
                <w:spacing w:val="3"/>
                <w:w w:val="101"/>
                <w:lang w:val="uk-UA"/>
              </w:rPr>
              <w:t>а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w w:val="101"/>
                <w:lang w:val="uk-UA"/>
              </w:rPr>
              <w:t>я</w:t>
            </w:r>
          </w:p>
        </w:tc>
      </w:tr>
      <w:tr w:rsidR="00B9071C" w:rsidRPr="00667C52" w:rsidTr="00F72DE7">
        <w:trPr>
          <w:trHeight w:hRule="exact" w:val="280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1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4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B9071C" w:rsidRPr="00926ADD" w:rsidRDefault="00B9071C" w:rsidP="00926ADD">
            <w:pPr>
              <w:spacing w:line="220" w:lineRule="exact"/>
              <w:ind w:left="127" w:right="132"/>
              <w:jc w:val="center"/>
              <w:rPr>
                <w:lang w:val="uk-UA"/>
              </w:rPr>
            </w:pPr>
            <w:r w:rsidRPr="00926ADD">
              <w:rPr>
                <w:spacing w:val="2"/>
                <w:lang w:val="uk-UA"/>
              </w:rPr>
              <w:t>Оп</w:t>
            </w:r>
            <w:r w:rsidRPr="00926ADD">
              <w:rPr>
                <w:spacing w:val="-5"/>
                <w:lang w:val="uk-UA"/>
              </w:rPr>
              <w:t>у</w:t>
            </w:r>
            <w:r w:rsidRPr="00926ADD">
              <w:rPr>
                <w:spacing w:val="-2"/>
                <w:lang w:val="uk-UA"/>
              </w:rPr>
              <w:t>б</w:t>
            </w:r>
            <w:r w:rsidRPr="00926ADD">
              <w:rPr>
                <w:lang w:val="uk-UA"/>
              </w:rPr>
              <w:t>л</w:t>
            </w:r>
            <w:r w:rsidRPr="00926ADD">
              <w:rPr>
                <w:spacing w:val="2"/>
                <w:lang w:val="uk-UA"/>
              </w:rPr>
              <w:t>і</w:t>
            </w:r>
            <w:r w:rsidRPr="00926ADD">
              <w:rPr>
                <w:spacing w:val="3"/>
                <w:w w:val="101"/>
                <w:lang w:val="uk-UA"/>
              </w:rPr>
              <w:t>к</w:t>
            </w:r>
            <w:r w:rsidRPr="00926ADD">
              <w:rPr>
                <w:spacing w:val="-4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ва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lang w:val="uk-UA"/>
              </w:rPr>
              <w:t>о</w:t>
            </w:r>
            <w:r w:rsidRPr="00926ADD">
              <w:rPr>
                <w:spacing w:val="2"/>
                <w:lang w:val="uk-UA"/>
              </w:rPr>
              <w:t xml:space="preserve"> </w:t>
            </w:r>
            <w:r w:rsidRPr="00926ADD">
              <w:rPr>
                <w:spacing w:val="4"/>
                <w:lang w:val="uk-UA"/>
              </w:rPr>
              <w:t>статей</w:t>
            </w:r>
            <w:r w:rsidR="00F72DE7">
              <w:rPr>
                <w:spacing w:val="4"/>
                <w:lang w:val="uk-UA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71C" w:rsidRPr="00926ADD" w:rsidRDefault="00B9071C" w:rsidP="005B726A">
            <w:pPr>
              <w:ind w:left="92" w:right="85"/>
              <w:jc w:val="center"/>
              <w:rPr>
                <w:lang w:val="uk-UA"/>
              </w:rPr>
            </w:pPr>
            <w:r w:rsidRPr="00926ADD">
              <w:rPr>
                <w:spacing w:val="-2"/>
                <w:lang w:val="uk-UA"/>
              </w:rPr>
              <w:t>Т</w:t>
            </w:r>
            <w:r w:rsidRPr="00926ADD">
              <w:rPr>
                <w:spacing w:val="-3"/>
                <w:w w:val="101"/>
                <w:lang w:val="uk-UA"/>
              </w:rPr>
              <w:t>е</w:t>
            </w:r>
            <w:r w:rsidRPr="00926ADD">
              <w:rPr>
                <w:spacing w:val="2"/>
                <w:lang w:val="uk-UA"/>
              </w:rPr>
              <w:t>з</w:t>
            </w:r>
            <w:r w:rsidRPr="00926ADD">
              <w:rPr>
                <w:lang w:val="uk-UA"/>
              </w:rPr>
              <w:t xml:space="preserve">и 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lang w:val="uk-UA"/>
              </w:rPr>
              <w:t>п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lang w:val="uk-UA"/>
              </w:rPr>
              <w:t>д</w:t>
            </w:r>
            <w:r w:rsidRPr="00926ADD">
              <w:rPr>
                <w:spacing w:val="-3"/>
                <w:lang w:val="uk-UA"/>
              </w:rPr>
              <w:t xml:space="preserve">ей, у т.ч. </w:t>
            </w:r>
            <w:proofErr w:type="spellStart"/>
            <w:r w:rsidRPr="00926ADD">
              <w:rPr>
                <w:spacing w:val="-3"/>
                <w:lang w:val="uk-UA"/>
              </w:rPr>
              <w:t>Scopus</w:t>
            </w:r>
            <w:proofErr w:type="spellEnd"/>
            <w:r w:rsidRPr="00926ADD">
              <w:rPr>
                <w:spacing w:val="-3"/>
                <w:lang w:val="uk-UA"/>
              </w:rPr>
              <w:t xml:space="preserve"> або </w:t>
            </w:r>
            <w:proofErr w:type="spellStart"/>
            <w:r w:rsidRPr="00926ADD">
              <w:rPr>
                <w:spacing w:val="-3"/>
                <w:lang w:val="uk-UA"/>
              </w:rPr>
              <w:t>WoS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71C" w:rsidRPr="00926ADD" w:rsidRDefault="00B9071C" w:rsidP="005B726A">
            <w:pPr>
              <w:ind w:left="92" w:right="85"/>
              <w:jc w:val="center"/>
              <w:rPr>
                <w:lang w:val="uk-UA"/>
              </w:rPr>
            </w:pPr>
            <w:r w:rsidRPr="00926ADD">
              <w:rPr>
                <w:lang w:val="uk-UA"/>
              </w:rPr>
              <w:t>Підготовлено або прийнято до опублікування (статей або доповідей)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071C" w:rsidRPr="00926ADD" w:rsidRDefault="00B9071C" w:rsidP="005B726A">
            <w:pPr>
              <w:jc w:val="center"/>
              <w:rPr>
                <w:lang w:val="uk-UA"/>
              </w:rPr>
            </w:pPr>
          </w:p>
        </w:tc>
      </w:tr>
      <w:tr w:rsidR="00B9071C" w:rsidRPr="002544B0" w:rsidTr="00F72DE7">
        <w:trPr>
          <w:trHeight w:hRule="exact" w:val="2048"/>
        </w:trPr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13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71C" w:rsidRPr="00926ADD" w:rsidRDefault="00B9071C" w:rsidP="00F72DE7">
            <w:pPr>
              <w:spacing w:line="220" w:lineRule="exact"/>
              <w:jc w:val="center"/>
              <w:rPr>
                <w:lang w:val="uk-UA"/>
              </w:rPr>
            </w:pPr>
            <w:r w:rsidRPr="00926ADD">
              <w:rPr>
                <w:lang w:val="uk-UA"/>
              </w:rPr>
              <w:t xml:space="preserve">у </w:t>
            </w:r>
            <w:r w:rsidRPr="00926ADD">
              <w:rPr>
                <w:spacing w:val="2"/>
                <w:lang w:val="uk-UA"/>
              </w:rPr>
              <w:t>з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р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2"/>
                <w:lang w:val="uk-UA"/>
              </w:rPr>
              <w:t>н</w:t>
            </w:r>
            <w:r w:rsidRPr="00926ADD">
              <w:rPr>
                <w:spacing w:val="-2"/>
                <w:lang w:val="uk-UA"/>
              </w:rPr>
              <w:t>ни</w:t>
            </w:r>
            <w:r w:rsidRPr="00926ADD">
              <w:rPr>
                <w:lang w:val="uk-UA"/>
              </w:rPr>
              <w:t xml:space="preserve">х 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6"/>
                <w:w w:val="101"/>
                <w:lang w:val="uk-UA"/>
              </w:rPr>
              <w:t>а</w:t>
            </w:r>
            <w:r w:rsidRPr="00926ADD">
              <w:rPr>
                <w:spacing w:val="-10"/>
                <w:lang w:val="uk-UA"/>
              </w:rPr>
              <w:t>у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lang w:val="uk-UA"/>
              </w:rPr>
              <w:t xml:space="preserve">ових </w:t>
            </w:r>
            <w:proofErr w:type="spellStart"/>
            <w:r w:rsidRPr="00926ADD">
              <w:rPr>
                <w:lang w:val="uk-UA"/>
              </w:rPr>
              <w:t>в</w:t>
            </w:r>
            <w:r w:rsidRPr="00926ADD">
              <w:rPr>
                <w:spacing w:val="-2"/>
                <w:lang w:val="uk-UA"/>
              </w:rPr>
              <w:t>ид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</w:t>
            </w:r>
            <w:r w:rsidR="00F72DE7">
              <w:rPr>
                <w:spacing w:val="-2"/>
                <w:lang w:val="uk-UA"/>
              </w:rPr>
              <w:t>-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-2"/>
                <w:w w:val="101"/>
                <w:lang w:val="uk-UA"/>
              </w:rPr>
              <w:t>я</w:t>
            </w:r>
            <w:r w:rsidRPr="00926ADD">
              <w:rPr>
                <w:lang w:val="uk-UA"/>
              </w:rPr>
              <w:t>х</w:t>
            </w:r>
            <w:proofErr w:type="spellEnd"/>
            <w:r w:rsidRPr="00926ADD">
              <w:rPr>
                <w:lang w:val="uk-UA"/>
              </w:rPr>
              <w:t xml:space="preserve">, в т.ч., що індексуються в </w:t>
            </w:r>
            <w:proofErr w:type="spellStart"/>
            <w:r w:rsidRPr="00926ADD">
              <w:rPr>
                <w:spacing w:val="-2"/>
                <w:lang w:val="uk-UA"/>
              </w:rPr>
              <w:t>S</w:t>
            </w:r>
            <w:r w:rsidRPr="00926ADD">
              <w:rPr>
                <w:spacing w:val="-3"/>
                <w:w w:val="101"/>
                <w:lang w:val="uk-UA"/>
              </w:rPr>
              <w:t>c</w:t>
            </w:r>
            <w:r w:rsidRPr="00926ADD">
              <w:rPr>
                <w:lang w:val="uk-UA"/>
              </w:rPr>
              <w:t>opu</w:t>
            </w:r>
            <w:r w:rsidRPr="00926ADD">
              <w:rPr>
                <w:spacing w:val="-2"/>
                <w:lang w:val="uk-UA"/>
              </w:rPr>
              <w:t>s</w:t>
            </w:r>
            <w:proofErr w:type="spellEnd"/>
            <w:r w:rsidRPr="00926ADD">
              <w:rPr>
                <w:lang w:val="uk-UA"/>
              </w:rPr>
              <w:t xml:space="preserve"> та/або </w:t>
            </w:r>
            <w:proofErr w:type="spellStart"/>
            <w:r w:rsidRPr="00926ADD">
              <w:rPr>
                <w:spacing w:val="-3"/>
                <w:lang w:val="uk-UA"/>
              </w:rPr>
              <w:t>Wo</w:t>
            </w:r>
            <w:r w:rsidRPr="00926ADD">
              <w:rPr>
                <w:lang w:val="uk-UA"/>
              </w:rPr>
              <w:t>S</w:t>
            </w:r>
            <w:proofErr w:type="spellEnd"/>
            <w:r w:rsidRPr="00926ADD">
              <w:rPr>
                <w:lang w:val="uk-UA"/>
              </w:rPr>
              <w:t>; або у виданнях країн ЄС, або ОЕСР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9071C" w:rsidRPr="00B9071C" w:rsidRDefault="00B9071C" w:rsidP="00EF1226">
            <w:pPr>
              <w:spacing w:line="220" w:lineRule="exact"/>
              <w:jc w:val="center"/>
              <w:rPr>
                <w:lang w:val="uk-UA"/>
              </w:rPr>
            </w:pPr>
            <w:r w:rsidRPr="00B9071C">
              <w:rPr>
                <w:lang w:val="uk-UA"/>
              </w:rPr>
              <w:t xml:space="preserve">у </w:t>
            </w:r>
            <w:r w:rsidRPr="00B9071C">
              <w:rPr>
                <w:spacing w:val="-2"/>
                <w:lang w:val="uk-UA"/>
              </w:rPr>
              <w:t>н</w:t>
            </w:r>
            <w:r w:rsidRPr="00B9071C">
              <w:rPr>
                <w:spacing w:val="6"/>
                <w:w w:val="101"/>
                <w:lang w:val="uk-UA"/>
              </w:rPr>
              <w:t>а</w:t>
            </w:r>
            <w:r w:rsidRPr="00B9071C">
              <w:rPr>
                <w:spacing w:val="-10"/>
                <w:lang w:val="uk-UA"/>
              </w:rPr>
              <w:t>у</w:t>
            </w:r>
            <w:r w:rsidRPr="00B9071C">
              <w:rPr>
                <w:spacing w:val="-2"/>
                <w:w w:val="101"/>
                <w:lang w:val="uk-UA"/>
              </w:rPr>
              <w:t>кових</w:t>
            </w:r>
            <w:r w:rsidRPr="00B9071C">
              <w:rPr>
                <w:lang w:val="uk-UA"/>
              </w:rPr>
              <w:t xml:space="preserve"> </w:t>
            </w:r>
            <w:r w:rsidRPr="00B9071C">
              <w:rPr>
                <w:spacing w:val="-1"/>
                <w:lang w:val="uk-UA"/>
              </w:rPr>
              <w:t>ф</w:t>
            </w:r>
            <w:r w:rsidRPr="00B9071C">
              <w:rPr>
                <w:spacing w:val="1"/>
                <w:w w:val="101"/>
                <w:lang w:val="uk-UA"/>
              </w:rPr>
              <w:t>а</w:t>
            </w:r>
            <w:r w:rsidRPr="00B9071C">
              <w:rPr>
                <w:lang w:val="uk-UA"/>
              </w:rPr>
              <w:t>х</w:t>
            </w:r>
            <w:r w:rsidRPr="00B9071C">
              <w:rPr>
                <w:spacing w:val="-5"/>
                <w:lang w:val="uk-UA"/>
              </w:rPr>
              <w:t>о</w:t>
            </w:r>
            <w:r w:rsidRPr="00B9071C">
              <w:rPr>
                <w:spacing w:val="1"/>
                <w:lang w:val="uk-UA"/>
              </w:rPr>
              <w:t>в</w:t>
            </w:r>
            <w:r w:rsidRPr="00B9071C">
              <w:rPr>
                <w:spacing w:val="-2"/>
                <w:lang w:val="uk-UA"/>
              </w:rPr>
              <w:t>и</w:t>
            </w:r>
            <w:r w:rsidRPr="00B9071C">
              <w:rPr>
                <w:lang w:val="uk-UA"/>
              </w:rPr>
              <w:t xml:space="preserve">х </w:t>
            </w:r>
            <w:r w:rsidRPr="00B9071C">
              <w:rPr>
                <w:spacing w:val="1"/>
                <w:lang w:val="uk-UA"/>
              </w:rPr>
              <w:t>в</w:t>
            </w:r>
            <w:r w:rsidRPr="00B9071C">
              <w:rPr>
                <w:spacing w:val="-2"/>
                <w:lang w:val="uk-UA"/>
              </w:rPr>
              <w:t>ид</w:t>
            </w:r>
            <w:r w:rsidRPr="00B9071C">
              <w:rPr>
                <w:spacing w:val="1"/>
                <w:w w:val="101"/>
                <w:lang w:val="uk-UA"/>
              </w:rPr>
              <w:t>а</w:t>
            </w:r>
            <w:r w:rsidRPr="00B9071C">
              <w:rPr>
                <w:spacing w:val="-2"/>
                <w:lang w:val="uk-UA"/>
              </w:rPr>
              <w:t>нн</w:t>
            </w:r>
            <w:r w:rsidRPr="00B9071C">
              <w:rPr>
                <w:spacing w:val="-2"/>
                <w:w w:val="101"/>
                <w:lang w:val="uk-UA"/>
              </w:rPr>
              <w:t>я</w:t>
            </w:r>
            <w:r w:rsidRPr="00B9071C">
              <w:rPr>
                <w:lang w:val="uk-UA"/>
              </w:rPr>
              <w:t xml:space="preserve">х </w:t>
            </w:r>
            <w:r w:rsidRPr="00B9071C">
              <w:rPr>
                <w:spacing w:val="1"/>
                <w:lang w:val="uk-UA"/>
              </w:rPr>
              <w:t>У</w:t>
            </w:r>
            <w:r w:rsidRPr="00B9071C">
              <w:rPr>
                <w:spacing w:val="-2"/>
                <w:w w:val="101"/>
                <w:lang w:val="uk-UA"/>
              </w:rPr>
              <w:t>к</w:t>
            </w:r>
            <w:r w:rsidRPr="00B9071C">
              <w:rPr>
                <w:lang w:val="uk-UA"/>
              </w:rPr>
              <w:t>р</w:t>
            </w:r>
            <w:r w:rsidRPr="00B9071C">
              <w:rPr>
                <w:spacing w:val="1"/>
                <w:lang w:val="uk-UA"/>
              </w:rPr>
              <w:t>а</w:t>
            </w:r>
            <w:r w:rsidRPr="00B9071C">
              <w:rPr>
                <w:spacing w:val="1"/>
                <w:w w:val="101"/>
                <w:lang w:val="uk-UA"/>
              </w:rPr>
              <w:t>ї</w:t>
            </w:r>
            <w:r w:rsidRPr="00B9071C">
              <w:rPr>
                <w:spacing w:val="-2"/>
                <w:lang w:val="uk-UA"/>
              </w:rPr>
              <w:t>н</w:t>
            </w:r>
            <w:r w:rsidRPr="00B9071C">
              <w:rPr>
                <w:lang w:val="uk-UA"/>
              </w:rPr>
              <w:t>и категорії «А» (</w:t>
            </w:r>
            <w:proofErr w:type="spellStart"/>
            <w:r w:rsidRPr="00B9071C">
              <w:rPr>
                <w:lang w:val="uk-UA"/>
              </w:rPr>
              <w:t>Scopus</w:t>
            </w:r>
            <w:proofErr w:type="spellEnd"/>
            <w:r w:rsidRPr="00B9071C">
              <w:rPr>
                <w:lang w:val="uk-UA"/>
              </w:rPr>
              <w:t xml:space="preserve"> або </w:t>
            </w:r>
            <w:proofErr w:type="spellStart"/>
            <w:r w:rsidRPr="00B9071C">
              <w:rPr>
                <w:lang w:val="uk-UA"/>
              </w:rPr>
              <w:t>WoS</w:t>
            </w:r>
            <w:proofErr w:type="spellEnd"/>
            <w:r w:rsidRPr="00B9071C">
              <w:rPr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71C" w:rsidRPr="00B9071C" w:rsidRDefault="00B9071C" w:rsidP="00F72DE7">
            <w:pPr>
              <w:ind w:hanging="2"/>
              <w:jc w:val="center"/>
              <w:rPr>
                <w:lang w:val="uk-UA"/>
              </w:rPr>
            </w:pPr>
            <w:r w:rsidRPr="00B9071C">
              <w:rPr>
                <w:lang w:val="uk-UA"/>
              </w:rPr>
              <w:t xml:space="preserve">у </w:t>
            </w:r>
            <w:r w:rsidRPr="00B9071C">
              <w:rPr>
                <w:spacing w:val="-2"/>
                <w:lang w:val="uk-UA"/>
              </w:rPr>
              <w:t>н</w:t>
            </w:r>
            <w:r w:rsidRPr="00B9071C">
              <w:rPr>
                <w:spacing w:val="6"/>
                <w:w w:val="101"/>
                <w:lang w:val="uk-UA"/>
              </w:rPr>
              <w:t>а</w:t>
            </w:r>
            <w:r w:rsidRPr="00B9071C">
              <w:rPr>
                <w:spacing w:val="-10"/>
                <w:lang w:val="uk-UA"/>
              </w:rPr>
              <w:t>у</w:t>
            </w:r>
            <w:r w:rsidRPr="00B9071C">
              <w:rPr>
                <w:spacing w:val="-2"/>
                <w:w w:val="101"/>
                <w:lang w:val="uk-UA"/>
              </w:rPr>
              <w:t>кових</w:t>
            </w:r>
            <w:r w:rsidRPr="00B9071C">
              <w:rPr>
                <w:lang w:val="uk-UA"/>
              </w:rPr>
              <w:t xml:space="preserve"> </w:t>
            </w:r>
            <w:r w:rsidRPr="00B9071C">
              <w:rPr>
                <w:spacing w:val="-1"/>
                <w:lang w:val="uk-UA"/>
              </w:rPr>
              <w:t>ф</w:t>
            </w:r>
            <w:r w:rsidRPr="00B9071C">
              <w:rPr>
                <w:spacing w:val="1"/>
                <w:w w:val="101"/>
                <w:lang w:val="uk-UA"/>
              </w:rPr>
              <w:t>а</w:t>
            </w:r>
            <w:r w:rsidRPr="00B9071C">
              <w:rPr>
                <w:lang w:val="uk-UA"/>
              </w:rPr>
              <w:t>х</w:t>
            </w:r>
            <w:r w:rsidRPr="00B9071C">
              <w:rPr>
                <w:spacing w:val="-5"/>
                <w:lang w:val="uk-UA"/>
              </w:rPr>
              <w:t>о</w:t>
            </w:r>
            <w:r w:rsidRPr="00B9071C">
              <w:rPr>
                <w:spacing w:val="1"/>
                <w:lang w:val="uk-UA"/>
              </w:rPr>
              <w:t>в</w:t>
            </w:r>
            <w:r w:rsidRPr="00B9071C">
              <w:rPr>
                <w:spacing w:val="-2"/>
                <w:lang w:val="uk-UA"/>
              </w:rPr>
              <w:t>и</w:t>
            </w:r>
            <w:r w:rsidRPr="00B9071C">
              <w:rPr>
                <w:lang w:val="uk-UA"/>
              </w:rPr>
              <w:t xml:space="preserve">х </w:t>
            </w:r>
            <w:r w:rsidRPr="00B9071C">
              <w:rPr>
                <w:spacing w:val="1"/>
                <w:lang w:val="uk-UA"/>
              </w:rPr>
              <w:t>в</w:t>
            </w:r>
            <w:r w:rsidRPr="00B9071C">
              <w:rPr>
                <w:spacing w:val="-2"/>
                <w:lang w:val="uk-UA"/>
              </w:rPr>
              <w:t>ид</w:t>
            </w:r>
            <w:r w:rsidRPr="00B9071C">
              <w:rPr>
                <w:spacing w:val="1"/>
                <w:w w:val="101"/>
                <w:lang w:val="uk-UA"/>
              </w:rPr>
              <w:t>а</w:t>
            </w:r>
            <w:r w:rsidRPr="00B9071C">
              <w:rPr>
                <w:spacing w:val="-2"/>
                <w:lang w:val="uk-UA"/>
              </w:rPr>
              <w:t>нн</w:t>
            </w:r>
            <w:r w:rsidRPr="00B9071C">
              <w:rPr>
                <w:spacing w:val="-2"/>
                <w:w w:val="101"/>
                <w:lang w:val="uk-UA"/>
              </w:rPr>
              <w:t>я</w:t>
            </w:r>
            <w:r w:rsidRPr="00B9071C">
              <w:rPr>
                <w:lang w:val="uk-UA"/>
              </w:rPr>
              <w:t xml:space="preserve">х </w:t>
            </w:r>
            <w:r w:rsidRPr="00B9071C">
              <w:rPr>
                <w:spacing w:val="1"/>
                <w:lang w:val="uk-UA"/>
              </w:rPr>
              <w:t>У</w:t>
            </w:r>
            <w:r w:rsidRPr="00B9071C">
              <w:rPr>
                <w:spacing w:val="-2"/>
                <w:w w:val="101"/>
                <w:lang w:val="uk-UA"/>
              </w:rPr>
              <w:t>к</w:t>
            </w:r>
            <w:r w:rsidRPr="00B9071C">
              <w:rPr>
                <w:lang w:val="uk-UA"/>
              </w:rPr>
              <w:t>р</w:t>
            </w:r>
            <w:r w:rsidRPr="00B9071C">
              <w:rPr>
                <w:spacing w:val="1"/>
                <w:lang w:val="uk-UA"/>
              </w:rPr>
              <w:t>а</w:t>
            </w:r>
            <w:r w:rsidRPr="00B9071C">
              <w:rPr>
                <w:spacing w:val="1"/>
                <w:w w:val="101"/>
                <w:lang w:val="uk-UA"/>
              </w:rPr>
              <w:t>ї</w:t>
            </w:r>
            <w:r w:rsidRPr="00B9071C">
              <w:rPr>
                <w:spacing w:val="-2"/>
                <w:lang w:val="uk-UA"/>
              </w:rPr>
              <w:t>н</w:t>
            </w:r>
            <w:r w:rsidRPr="00B9071C">
              <w:rPr>
                <w:lang w:val="uk-UA"/>
              </w:rPr>
              <w:t xml:space="preserve">и категорії «Б» або </w:t>
            </w:r>
            <w:r w:rsidRPr="00B9071C">
              <w:rPr>
                <w:rStyle w:val="rvts0"/>
                <w:rFonts w:eastAsiaTheme="majorEastAsia"/>
                <w:lang w:val="uk-UA"/>
              </w:rPr>
              <w:t>монографія, або розділ у колективній монографії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71C" w:rsidRPr="00926ADD" w:rsidRDefault="00B9071C" w:rsidP="001644AE">
            <w:pPr>
              <w:ind w:left="107" w:right="104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9071C" w:rsidRPr="00926ADD" w:rsidRDefault="00B9071C">
            <w:pPr>
              <w:rPr>
                <w:lang w:val="uk-UA"/>
              </w:rPr>
            </w:pPr>
          </w:p>
        </w:tc>
      </w:tr>
      <w:tr w:rsidR="00F72DE7" w:rsidRPr="00F72DE7" w:rsidTr="00F72DE7">
        <w:trPr>
          <w:trHeight w:hRule="exact" w:val="423"/>
        </w:trPr>
        <w:tc>
          <w:tcPr>
            <w:tcW w:w="152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2DE7" w:rsidRPr="00926ADD" w:rsidRDefault="00F72DE7" w:rsidP="00F72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Здобувачі,  для яких  відбувається річна атестація</w:t>
            </w:r>
          </w:p>
        </w:tc>
      </w:tr>
      <w:tr w:rsidR="00F72DE7" w:rsidRPr="00F72DE7" w:rsidTr="00667C52">
        <w:trPr>
          <w:trHeight w:hRule="exact" w:val="42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</w:tr>
      <w:tr w:rsidR="00F72DE7" w:rsidRPr="00F72DE7" w:rsidTr="00667C52">
        <w:trPr>
          <w:trHeight w:hRule="exact" w:val="42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</w:tr>
      <w:tr w:rsidR="00F72DE7" w:rsidRPr="00F72DE7" w:rsidTr="00F72DE7">
        <w:trPr>
          <w:trHeight w:hRule="exact" w:val="423"/>
        </w:trPr>
        <w:tc>
          <w:tcPr>
            <w:tcW w:w="152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2DE7" w:rsidRPr="00926ADD" w:rsidRDefault="00F72DE7" w:rsidP="00F72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Здобувачі,  для яких  відбувається </w:t>
            </w:r>
            <w:r>
              <w:rPr>
                <w:lang w:val="uk-UA"/>
              </w:rPr>
              <w:t>пів</w:t>
            </w:r>
            <w:r>
              <w:rPr>
                <w:lang w:val="uk-UA"/>
              </w:rPr>
              <w:t>річна атестація</w:t>
            </w:r>
          </w:p>
        </w:tc>
      </w:tr>
      <w:tr w:rsidR="00F72DE7" w:rsidRPr="00F72DE7" w:rsidTr="00667C52">
        <w:trPr>
          <w:trHeight w:hRule="exact" w:val="42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DE7" w:rsidRPr="00926ADD" w:rsidRDefault="00F72DE7">
            <w:pPr>
              <w:rPr>
                <w:lang w:val="uk-UA"/>
              </w:rPr>
            </w:pPr>
          </w:p>
        </w:tc>
      </w:tr>
    </w:tbl>
    <w:p w:rsidR="00F72DE7" w:rsidRDefault="00F72DE7" w:rsidP="00F72DE7">
      <w:pPr>
        <w:spacing w:before="29"/>
        <w:rPr>
          <w:sz w:val="16"/>
          <w:szCs w:val="16"/>
          <w:lang w:val="ru-RU"/>
        </w:rPr>
      </w:pPr>
      <w:r w:rsidRPr="000A055A">
        <w:rPr>
          <w:szCs w:val="16"/>
          <w:lang w:val="uk-UA"/>
        </w:rPr>
        <w:t>*за наявності</w:t>
      </w:r>
      <w:r>
        <w:rPr>
          <w:szCs w:val="16"/>
          <w:lang w:val="uk-UA"/>
        </w:rPr>
        <w:t xml:space="preserve">. У випадку, якщо  робота подана </w:t>
      </w:r>
      <w:r w:rsidR="00494B25">
        <w:rPr>
          <w:szCs w:val="16"/>
          <w:lang w:val="uk-UA"/>
        </w:rPr>
        <w:t>до друку</w:t>
      </w:r>
      <w:r>
        <w:rPr>
          <w:szCs w:val="16"/>
          <w:lang w:val="uk-UA"/>
        </w:rPr>
        <w:t xml:space="preserve">,  </w:t>
      </w:r>
      <w:r w:rsidR="00021CD4">
        <w:rPr>
          <w:szCs w:val="16"/>
          <w:lang w:val="uk-UA"/>
        </w:rPr>
        <w:t>але</w:t>
      </w:r>
      <w:r>
        <w:rPr>
          <w:szCs w:val="16"/>
          <w:lang w:val="uk-UA"/>
        </w:rPr>
        <w:t xml:space="preserve"> ще не опублікован</w:t>
      </w:r>
      <w:r w:rsidR="00494B25">
        <w:rPr>
          <w:szCs w:val="16"/>
          <w:lang w:val="uk-UA"/>
        </w:rPr>
        <w:t>а</w:t>
      </w:r>
      <w:r>
        <w:rPr>
          <w:szCs w:val="16"/>
          <w:lang w:val="uk-UA"/>
        </w:rPr>
        <w:t xml:space="preserve"> вказати кількість </w:t>
      </w:r>
      <w:r w:rsidR="00021CD4">
        <w:rPr>
          <w:szCs w:val="16"/>
          <w:lang w:val="uk-UA"/>
        </w:rPr>
        <w:t xml:space="preserve">таких  робіт у </w:t>
      </w:r>
      <w:r>
        <w:rPr>
          <w:szCs w:val="16"/>
          <w:lang w:val="uk-UA"/>
        </w:rPr>
        <w:t>дужках</w:t>
      </w:r>
      <w:r w:rsidR="00021CD4">
        <w:rPr>
          <w:szCs w:val="16"/>
          <w:lang w:val="uk-UA"/>
        </w:rPr>
        <w:t xml:space="preserve"> у відповідних  графах.</w:t>
      </w:r>
      <w:bookmarkStart w:id="0" w:name="_GoBack"/>
      <w:bookmarkEnd w:id="0"/>
    </w:p>
    <w:p w:rsidR="003F7A92" w:rsidRPr="002544B0" w:rsidRDefault="003F7A92">
      <w:pPr>
        <w:spacing w:before="5" w:line="240" w:lineRule="exact"/>
        <w:rPr>
          <w:sz w:val="24"/>
          <w:szCs w:val="24"/>
          <w:lang w:val="ru-RU"/>
        </w:rPr>
      </w:pPr>
    </w:p>
    <w:p w:rsidR="00926ADD" w:rsidRDefault="00926ADD">
      <w:pPr>
        <w:spacing w:before="29"/>
        <w:ind w:left="780"/>
        <w:rPr>
          <w:sz w:val="16"/>
          <w:szCs w:val="16"/>
          <w:lang w:val="ru-RU"/>
        </w:rPr>
      </w:pPr>
    </w:p>
    <w:p w:rsidR="00BD2CEE" w:rsidRPr="00926ADD" w:rsidRDefault="00BD2CEE" w:rsidP="00BD2CEE">
      <w:pPr>
        <w:spacing w:line="260" w:lineRule="exact"/>
        <w:ind w:left="780" w:right="148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Таблиця 2</w:t>
      </w:r>
    </w:p>
    <w:tbl>
      <w:tblPr>
        <w:tblW w:w="15360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4"/>
        <w:gridCol w:w="850"/>
        <w:gridCol w:w="850"/>
        <w:gridCol w:w="932"/>
        <w:gridCol w:w="1559"/>
        <w:gridCol w:w="1418"/>
        <w:gridCol w:w="1417"/>
        <w:gridCol w:w="425"/>
        <w:gridCol w:w="1134"/>
        <w:gridCol w:w="1134"/>
        <w:gridCol w:w="1276"/>
        <w:gridCol w:w="1134"/>
      </w:tblGrid>
      <w:tr w:rsidR="006026D3" w:rsidRPr="002544B0" w:rsidTr="00021CD4">
        <w:trPr>
          <w:trHeight w:hRule="exact" w:val="332"/>
        </w:trPr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ind w:left="167"/>
              <w:rPr>
                <w:lang w:val="uk-UA"/>
              </w:rPr>
            </w:pP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lang w:val="uk-UA"/>
              </w:rPr>
              <w:t>ІБ</w:t>
            </w:r>
            <w:r w:rsidRPr="00926ADD">
              <w:rPr>
                <w:spacing w:val="2"/>
                <w:lang w:val="uk-UA"/>
              </w:rPr>
              <w:t xml:space="preserve"> 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spacing w:val="-5"/>
                <w:lang w:val="uk-UA"/>
              </w:rPr>
              <w:t>р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нт</w:t>
            </w:r>
            <w:r w:rsidRPr="00926ADD">
              <w:rPr>
                <w:w w:val="101"/>
                <w:lang w:val="uk-UA"/>
              </w:rPr>
              <w:t>а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ind w:left="426" w:right="191" w:hanging="202"/>
              <w:rPr>
                <w:lang w:val="uk-UA"/>
              </w:rPr>
            </w:pP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lang w:val="uk-UA"/>
              </w:rPr>
              <w:t>ІБ</w:t>
            </w:r>
            <w:r w:rsidRPr="00926ADD">
              <w:rPr>
                <w:spacing w:val="2"/>
                <w:lang w:val="uk-UA"/>
              </w:rPr>
              <w:t xml:space="preserve"> 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10"/>
                <w:lang w:val="uk-UA"/>
              </w:rPr>
              <w:t>у</w:t>
            </w:r>
            <w:r w:rsidRPr="00926ADD">
              <w:rPr>
                <w:spacing w:val="3"/>
                <w:w w:val="101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lang w:val="uk-UA"/>
              </w:rPr>
              <w:t>о</w:t>
            </w:r>
            <w:r w:rsidRPr="00926ADD">
              <w:rPr>
                <w:spacing w:val="-1"/>
                <w:lang w:val="uk-UA"/>
              </w:rPr>
              <w:t>г</w:t>
            </w:r>
            <w:r w:rsidRPr="00926ADD">
              <w:rPr>
                <w:lang w:val="uk-UA"/>
              </w:rPr>
              <w:t xml:space="preserve">о 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spacing w:val="-3"/>
                <w:w w:val="101"/>
                <w:lang w:val="uk-UA"/>
              </w:rPr>
              <w:t>е</w:t>
            </w:r>
            <w:r w:rsidRPr="00926ADD">
              <w:rPr>
                <w:lang w:val="uk-UA"/>
              </w:rPr>
              <w:t>р</w:t>
            </w:r>
            <w:r w:rsidRPr="00926ADD">
              <w:rPr>
                <w:spacing w:val="1"/>
                <w:lang w:val="uk-UA"/>
              </w:rPr>
              <w:t>ів</w:t>
            </w:r>
            <w:r w:rsidRPr="00926ADD">
              <w:rPr>
                <w:spacing w:val="-2"/>
                <w:lang w:val="uk-UA"/>
              </w:rPr>
              <w:t>ни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w w:val="101"/>
                <w:lang w:val="uk-UA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26D3" w:rsidRPr="00926ADD" w:rsidRDefault="00E311BD" w:rsidP="00EF1226">
            <w:pPr>
              <w:ind w:left="140" w:right="150" w:firstLine="2"/>
              <w:jc w:val="center"/>
              <w:rPr>
                <w:lang w:val="uk-UA"/>
              </w:rPr>
            </w:pPr>
            <w:r w:rsidRPr="00926ADD">
              <w:rPr>
                <w:spacing w:val="-6"/>
                <w:lang w:val="uk-UA"/>
              </w:rPr>
              <w:t>Н</w:t>
            </w:r>
            <w:r w:rsidRPr="00926ADD">
              <w:rPr>
                <w:spacing w:val="6"/>
                <w:w w:val="101"/>
                <w:lang w:val="uk-UA"/>
              </w:rPr>
              <w:t>а</w:t>
            </w:r>
            <w:r w:rsidRPr="00926ADD">
              <w:rPr>
                <w:spacing w:val="-5"/>
                <w:lang w:val="uk-UA"/>
              </w:rPr>
              <w:t>у</w:t>
            </w:r>
            <w:r w:rsidRPr="00926ADD">
              <w:rPr>
                <w:spacing w:val="-1"/>
                <w:w w:val="101"/>
                <w:lang w:val="uk-UA"/>
              </w:rPr>
              <w:t>к</w:t>
            </w:r>
            <w:r w:rsidRPr="00926ADD">
              <w:rPr>
                <w:lang w:val="uk-UA"/>
              </w:rPr>
              <w:t xml:space="preserve">. </w:t>
            </w:r>
            <w:proofErr w:type="spellStart"/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spacing w:val="1"/>
                <w:w w:val="101"/>
                <w:lang w:val="uk-UA"/>
              </w:rPr>
              <w:t>е</w:t>
            </w:r>
            <w:r>
              <w:rPr>
                <w:spacing w:val="1"/>
                <w:w w:val="101"/>
                <w:lang w:val="uk-UA"/>
              </w:rPr>
              <w:t>-</w:t>
            </w:r>
            <w:r w:rsidRPr="00926ADD">
              <w:rPr>
                <w:spacing w:val="-2"/>
                <w:lang w:val="uk-UA"/>
              </w:rPr>
              <w:t>ц</w:t>
            </w:r>
            <w:r w:rsidRPr="00926ADD">
              <w:rPr>
                <w:spacing w:val="2"/>
                <w:w w:val="101"/>
                <w:lang w:val="uk-UA"/>
              </w:rPr>
              <w:t>і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lang w:val="uk-UA"/>
              </w:rPr>
              <w:t>ль</w:t>
            </w:r>
            <w:r>
              <w:rPr>
                <w:lang w:val="uk-UA"/>
              </w:rPr>
              <w:t>-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т</w:t>
            </w:r>
            <w:r w:rsidRPr="00926ADD">
              <w:rPr>
                <w:lang w:val="uk-UA"/>
              </w:rPr>
              <w:t>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26D3" w:rsidRPr="00926ADD" w:rsidRDefault="006026D3" w:rsidP="00E311BD">
            <w:pPr>
              <w:ind w:left="81" w:right="100"/>
              <w:jc w:val="center"/>
              <w:rPr>
                <w:lang w:val="uk-UA"/>
              </w:rPr>
            </w:pPr>
          </w:p>
        </w:tc>
        <w:tc>
          <w:tcPr>
            <w:tcW w:w="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26D3" w:rsidRDefault="006026D3" w:rsidP="00EF1226">
            <w:pPr>
              <w:ind w:left="150" w:right="148" w:hanging="6"/>
              <w:jc w:val="center"/>
              <w:rPr>
                <w:w w:val="101"/>
                <w:lang w:val="uk-UA"/>
              </w:rPr>
            </w:pPr>
            <w:proofErr w:type="spellStart"/>
            <w:r w:rsidRPr="00926ADD">
              <w:rPr>
                <w:spacing w:val="-5"/>
                <w:lang w:val="uk-UA"/>
              </w:rPr>
              <w:t>В</w:t>
            </w:r>
            <w:r w:rsidRPr="00926ADD">
              <w:rPr>
                <w:spacing w:val="-2"/>
                <w:lang w:val="uk-UA"/>
              </w:rPr>
              <w:t>и</w:t>
            </w:r>
            <w:r w:rsidRPr="00926ADD">
              <w:rPr>
                <w:spacing w:val="3"/>
                <w:w w:val="101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="00E311BD">
              <w:rPr>
                <w:spacing w:val="-5"/>
                <w:lang w:val="uk-UA"/>
              </w:rPr>
              <w:t>-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w w:val="101"/>
                <w:lang w:val="uk-UA"/>
              </w:rPr>
              <w:t>я</w:t>
            </w:r>
            <w:proofErr w:type="spellEnd"/>
            <w:r w:rsidRPr="00926ADD">
              <w:rPr>
                <w:w w:val="101"/>
                <w:lang w:val="uk-UA"/>
              </w:rPr>
              <w:t xml:space="preserve"> </w:t>
            </w:r>
            <w:proofErr w:type="spellStart"/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spacing w:val="-1"/>
                <w:lang w:val="uk-UA"/>
              </w:rPr>
              <w:t>т</w:t>
            </w:r>
            <w:r w:rsidR="00E311BD">
              <w:rPr>
                <w:spacing w:val="-1"/>
                <w:lang w:val="uk-UA"/>
              </w:rPr>
              <w:t>-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-1"/>
                <w:lang w:val="uk-UA"/>
              </w:rPr>
              <w:t>ь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w w:val="101"/>
                <w:lang w:val="uk-UA"/>
              </w:rPr>
              <w:t>ї</w:t>
            </w:r>
            <w:proofErr w:type="spellEnd"/>
            <w:r w:rsidRPr="00926ADD">
              <w:rPr>
                <w:w w:val="101"/>
                <w:lang w:val="uk-UA"/>
              </w:rPr>
              <w:t xml:space="preserve"> 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lang w:val="uk-UA"/>
              </w:rPr>
              <w:t>л</w:t>
            </w:r>
            <w:r w:rsidRPr="00926ADD">
              <w:rPr>
                <w:spacing w:val="2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5"/>
                <w:lang w:val="uk-UA"/>
              </w:rPr>
              <w:t>в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w w:val="101"/>
                <w:lang w:val="uk-UA"/>
              </w:rPr>
              <w:t>ї</w:t>
            </w:r>
            <w:r>
              <w:rPr>
                <w:w w:val="101"/>
                <w:lang w:val="uk-UA"/>
              </w:rPr>
              <w:t>*</w:t>
            </w:r>
          </w:p>
          <w:p w:rsidR="006026D3" w:rsidRPr="00B378D2" w:rsidRDefault="006026D3" w:rsidP="006026D3">
            <w:pPr>
              <w:ind w:left="150" w:right="148" w:hanging="6"/>
              <w:jc w:val="center"/>
              <w:rPr>
                <w:i/>
                <w:lang w:val="uk-UA"/>
              </w:rPr>
            </w:pP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26D3" w:rsidRPr="00926ADD" w:rsidRDefault="006026D3" w:rsidP="00EF1226">
            <w:pPr>
              <w:jc w:val="center"/>
              <w:rPr>
                <w:lang w:val="uk-UA"/>
              </w:rPr>
            </w:pPr>
            <w:r w:rsidRPr="00926ADD">
              <w:rPr>
                <w:spacing w:val="-5"/>
                <w:lang w:val="uk-UA"/>
              </w:rPr>
              <w:t>В</w:t>
            </w:r>
            <w:r w:rsidRPr="00926ADD">
              <w:rPr>
                <w:spacing w:val="-2"/>
                <w:lang w:val="uk-UA"/>
              </w:rPr>
              <w:t>и</w:t>
            </w:r>
            <w:r w:rsidRPr="00926ADD">
              <w:rPr>
                <w:spacing w:val="3"/>
                <w:w w:val="101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w w:val="101"/>
                <w:lang w:val="uk-UA"/>
              </w:rPr>
              <w:t xml:space="preserve">я </w:t>
            </w:r>
            <w:r w:rsidRPr="00926ADD">
              <w:rPr>
                <w:spacing w:val="-6"/>
                <w:lang w:val="uk-UA"/>
              </w:rPr>
              <w:t>н</w:t>
            </w:r>
            <w:r w:rsidRPr="00926ADD">
              <w:rPr>
                <w:spacing w:val="6"/>
                <w:lang w:val="uk-UA"/>
              </w:rPr>
              <w:t>а</w:t>
            </w:r>
            <w:r w:rsidRPr="00926ADD">
              <w:rPr>
                <w:spacing w:val="-5"/>
                <w:lang w:val="uk-UA"/>
              </w:rPr>
              <w:t>у</w:t>
            </w:r>
            <w:r w:rsidRPr="00926ADD">
              <w:rPr>
                <w:spacing w:val="-2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</w:t>
            </w:r>
            <w:r>
              <w:rPr>
                <w:spacing w:val="1"/>
                <w:lang w:val="uk-UA"/>
              </w:rPr>
              <w:t>ої</w:t>
            </w:r>
            <w:r w:rsidRPr="00926ADD">
              <w:rPr>
                <w:spacing w:val="7"/>
                <w:lang w:val="uk-UA"/>
              </w:rPr>
              <w:t xml:space="preserve"> </w:t>
            </w:r>
            <w:r w:rsidRPr="00926ADD">
              <w:rPr>
                <w:spacing w:val="-3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к</w:t>
            </w:r>
            <w:r w:rsidRPr="00926ADD">
              <w:rPr>
                <w:lang w:val="uk-UA"/>
              </w:rPr>
              <w:t>л</w:t>
            </w:r>
            <w:r w:rsidRPr="00926ADD">
              <w:rPr>
                <w:spacing w:val="2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</w:t>
            </w:r>
            <w:r>
              <w:rPr>
                <w:spacing w:val="1"/>
                <w:lang w:val="uk-UA"/>
              </w:rPr>
              <w:t>ої</w:t>
            </w:r>
            <w:r w:rsidRPr="00926ADD">
              <w:rPr>
                <w:spacing w:val="7"/>
                <w:lang w:val="uk-UA"/>
              </w:rPr>
              <w:t xml:space="preserve"> </w:t>
            </w:r>
            <w:r w:rsidRPr="00926ADD">
              <w:rPr>
                <w:lang w:val="uk-UA"/>
              </w:rPr>
              <w:t>(</w:t>
            </w:r>
            <w:r w:rsidRPr="00926ADD">
              <w:rPr>
                <w:spacing w:val="-3"/>
                <w:lang w:val="uk-UA"/>
              </w:rPr>
              <w:t>з</w:t>
            </w:r>
            <w:r w:rsidRPr="00926ADD">
              <w:rPr>
                <w:lang w:val="uk-UA"/>
              </w:rPr>
              <w:t>а</w:t>
            </w:r>
            <w:r w:rsidRPr="00926ADD">
              <w:rPr>
                <w:spacing w:val="5"/>
                <w:lang w:val="uk-UA"/>
              </w:rPr>
              <w:t xml:space="preserve"> </w:t>
            </w:r>
            <w:r w:rsidRPr="00926ADD">
              <w:rPr>
                <w:spacing w:val="-5"/>
                <w:lang w:val="uk-UA"/>
              </w:rPr>
              <w:t>р</w:t>
            </w:r>
            <w:r w:rsidRPr="00926ADD">
              <w:rPr>
                <w:spacing w:val="1"/>
                <w:lang w:val="uk-UA"/>
              </w:rPr>
              <w:t>і</w:t>
            </w:r>
            <w:r w:rsidRPr="00926ADD">
              <w:rPr>
                <w:spacing w:val="-2"/>
                <w:lang w:val="uk-UA"/>
              </w:rPr>
              <w:t xml:space="preserve">к </w:t>
            </w:r>
            <w:r w:rsidRPr="00926ADD">
              <w:rPr>
                <w:lang w:val="uk-UA"/>
              </w:rPr>
              <w:t>/ в</w:t>
            </w:r>
            <w:r w:rsidRPr="00926ADD">
              <w:rPr>
                <w:spacing w:val="-1"/>
                <w:lang w:val="uk-UA"/>
              </w:rPr>
              <w:t xml:space="preserve"> </w:t>
            </w:r>
            <w:r w:rsidRPr="00926ADD">
              <w:rPr>
                <w:spacing w:val="-2"/>
                <w:lang w:val="uk-UA"/>
              </w:rPr>
              <w:t>ц</w:t>
            </w:r>
            <w:r w:rsidRPr="00926ADD">
              <w:rPr>
                <w:spacing w:val="1"/>
                <w:lang w:val="uk-UA"/>
              </w:rPr>
              <w:t>і</w:t>
            </w:r>
            <w:r w:rsidRPr="00926ADD">
              <w:rPr>
                <w:lang w:val="uk-UA"/>
              </w:rPr>
              <w:t>л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2"/>
                <w:lang w:val="uk-UA"/>
              </w:rPr>
              <w:t>м</w:t>
            </w:r>
            <w:r w:rsidRPr="00926ADD">
              <w:rPr>
                <w:lang w:val="uk-UA"/>
              </w:rPr>
              <w:t>у</w:t>
            </w:r>
            <w:r w:rsidRPr="00926ADD">
              <w:rPr>
                <w:spacing w:val="-6"/>
                <w:lang w:val="uk-UA"/>
              </w:rPr>
              <w:t xml:space="preserve"> </w:t>
            </w:r>
            <w:r w:rsidRPr="00926ADD">
              <w:rPr>
                <w:spacing w:val="2"/>
                <w:lang w:val="uk-UA"/>
              </w:rPr>
              <w:t>з</w:t>
            </w:r>
            <w:r w:rsidRPr="00926ADD">
              <w:rPr>
                <w:lang w:val="uk-UA"/>
              </w:rPr>
              <w:t>а</w:t>
            </w:r>
            <w:r w:rsidRPr="00926ADD">
              <w:rPr>
                <w:spacing w:val="1"/>
                <w:lang w:val="uk-UA"/>
              </w:rPr>
              <w:t xml:space="preserve"> </w:t>
            </w:r>
            <w:r w:rsidRPr="00926ADD">
              <w:rPr>
                <w:spacing w:val="-2"/>
                <w:lang w:val="uk-UA"/>
              </w:rPr>
              <w:t>п</w:t>
            </w:r>
            <w:r w:rsidRPr="00926ADD">
              <w:rPr>
                <w:spacing w:val="-3"/>
                <w:w w:val="101"/>
                <w:lang w:val="uk-UA"/>
              </w:rPr>
              <w:t>е</w:t>
            </w:r>
            <w:r w:rsidRPr="00926ADD">
              <w:rPr>
                <w:lang w:val="uk-UA"/>
              </w:rPr>
              <w:t>р</w:t>
            </w:r>
            <w:r w:rsidRPr="00926ADD">
              <w:rPr>
                <w:spacing w:val="1"/>
                <w:lang w:val="uk-UA"/>
              </w:rPr>
              <w:t>і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lang w:val="uk-UA"/>
              </w:rPr>
              <w:t xml:space="preserve">д 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-1"/>
                <w:w w:val="101"/>
                <w:lang w:val="uk-UA"/>
              </w:rPr>
              <w:t>ч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spacing w:val="-2"/>
                <w:w w:val="101"/>
                <w:lang w:val="uk-UA"/>
              </w:rPr>
              <w:t>я</w:t>
            </w:r>
            <w:r w:rsidRPr="00926ADD">
              <w:rPr>
                <w:lang w:val="uk-U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jc w:val="center"/>
              <w:rPr>
                <w:lang w:val="uk-UA"/>
              </w:rPr>
            </w:pPr>
            <w:r w:rsidRPr="00926ADD">
              <w:rPr>
                <w:lang w:val="uk-UA"/>
              </w:rPr>
              <w:t>%</w:t>
            </w:r>
            <w:r w:rsidRPr="00926ADD">
              <w:rPr>
                <w:spacing w:val="3"/>
                <w:lang w:val="uk-UA"/>
              </w:rPr>
              <w:t xml:space="preserve"> 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-2"/>
                <w:lang w:val="uk-UA"/>
              </w:rPr>
              <w:t>и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spacing w:val="-4"/>
                <w:lang w:val="uk-UA"/>
              </w:rPr>
              <w:t>о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w w:val="101"/>
                <w:lang w:val="uk-UA"/>
              </w:rPr>
              <w:t xml:space="preserve">я </w:t>
            </w:r>
            <w:r w:rsidRPr="00926ADD">
              <w:rPr>
                <w:spacing w:val="-2"/>
                <w:lang w:val="uk-UA"/>
              </w:rPr>
              <w:t>ди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2"/>
                <w:lang w:val="uk-UA"/>
              </w:rPr>
              <w:t>.</w:t>
            </w:r>
            <w:r w:rsidRPr="00926ADD">
              <w:rPr>
                <w:w w:val="101"/>
                <w:lang w:val="uk-UA"/>
              </w:rPr>
              <w:t xml:space="preserve">/ 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1"/>
                <w:w w:val="101"/>
                <w:lang w:val="uk-UA"/>
              </w:rPr>
              <w:t>і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3"/>
                <w:w w:val="101"/>
                <w:lang w:val="uk-UA"/>
              </w:rPr>
              <w:t>с</w:t>
            </w:r>
            <w:r w:rsidRPr="00926ADD">
              <w:rPr>
                <w:spacing w:val="-2"/>
                <w:lang w:val="uk-UA"/>
              </w:rPr>
              <w:t>т</w:t>
            </w:r>
            <w:r w:rsidRPr="00926ADD">
              <w:rPr>
                <w:spacing w:val="3"/>
                <w:w w:val="101"/>
                <w:lang w:val="uk-UA"/>
              </w:rPr>
              <w:t>а</w:t>
            </w:r>
            <w:r w:rsidRPr="00926ADD">
              <w:rPr>
                <w:spacing w:val="1"/>
                <w:lang w:val="uk-UA"/>
              </w:rPr>
              <w:t>в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w w:val="101"/>
                <w:lang w:val="uk-UA"/>
              </w:rPr>
              <w:t>я</w:t>
            </w:r>
          </w:p>
        </w:tc>
      </w:tr>
      <w:tr w:rsidR="006026D3" w:rsidRPr="00667C52" w:rsidTr="00021CD4">
        <w:trPr>
          <w:trHeight w:hRule="exact" w:val="498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6026D3" w:rsidRPr="00926ADD" w:rsidRDefault="006026D3" w:rsidP="00EF1226">
            <w:pPr>
              <w:spacing w:line="220" w:lineRule="exact"/>
              <w:ind w:left="127" w:right="132"/>
              <w:jc w:val="center"/>
              <w:rPr>
                <w:lang w:val="uk-UA"/>
              </w:rPr>
            </w:pPr>
            <w:r w:rsidRPr="00926ADD">
              <w:rPr>
                <w:spacing w:val="2"/>
                <w:lang w:val="uk-UA"/>
              </w:rPr>
              <w:t>Оп</w:t>
            </w:r>
            <w:r w:rsidRPr="00926ADD">
              <w:rPr>
                <w:spacing w:val="-5"/>
                <w:lang w:val="uk-UA"/>
              </w:rPr>
              <w:t>у</w:t>
            </w:r>
            <w:r w:rsidRPr="00926ADD">
              <w:rPr>
                <w:spacing w:val="-2"/>
                <w:lang w:val="uk-UA"/>
              </w:rPr>
              <w:t>б</w:t>
            </w:r>
            <w:r w:rsidRPr="00926ADD">
              <w:rPr>
                <w:lang w:val="uk-UA"/>
              </w:rPr>
              <w:t>л</w:t>
            </w:r>
            <w:r w:rsidRPr="00926ADD">
              <w:rPr>
                <w:spacing w:val="2"/>
                <w:lang w:val="uk-UA"/>
              </w:rPr>
              <w:t>і</w:t>
            </w:r>
            <w:r w:rsidRPr="00926ADD">
              <w:rPr>
                <w:spacing w:val="3"/>
                <w:w w:val="101"/>
                <w:lang w:val="uk-UA"/>
              </w:rPr>
              <w:t>к</w:t>
            </w:r>
            <w:r w:rsidRPr="00926ADD">
              <w:rPr>
                <w:spacing w:val="-4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ва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lang w:val="uk-UA"/>
              </w:rPr>
              <w:t>о</w:t>
            </w:r>
            <w:r w:rsidRPr="00926ADD">
              <w:rPr>
                <w:spacing w:val="2"/>
                <w:lang w:val="uk-UA"/>
              </w:rPr>
              <w:t xml:space="preserve"> </w:t>
            </w:r>
            <w:r w:rsidRPr="00926ADD">
              <w:rPr>
                <w:spacing w:val="4"/>
                <w:lang w:val="uk-UA"/>
              </w:rPr>
              <w:t>статей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ind w:left="92" w:right="85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Т</w:t>
            </w:r>
            <w:proofErr w:type="spellStart"/>
            <w:r w:rsidRPr="006026D3">
              <w:rPr>
                <w:spacing w:val="-3"/>
                <w:w w:val="101"/>
                <w:lang w:val="ru-RU"/>
              </w:rPr>
              <w:t>е</w:t>
            </w:r>
            <w:r w:rsidRPr="006026D3">
              <w:rPr>
                <w:spacing w:val="2"/>
                <w:lang w:val="ru-RU"/>
              </w:rPr>
              <w:t>з</w:t>
            </w:r>
            <w:r w:rsidRPr="006026D3">
              <w:rPr>
                <w:lang w:val="ru-RU"/>
              </w:rPr>
              <w:t>и</w:t>
            </w:r>
            <w:proofErr w:type="spellEnd"/>
            <w:r w:rsidRPr="006026D3">
              <w:rPr>
                <w:lang w:val="ru-RU"/>
              </w:rPr>
              <w:t xml:space="preserve"> </w:t>
            </w:r>
            <w:proofErr w:type="spellStart"/>
            <w:r w:rsidRPr="006026D3">
              <w:rPr>
                <w:spacing w:val="-2"/>
                <w:lang w:val="ru-RU"/>
              </w:rPr>
              <w:t>д</w:t>
            </w:r>
            <w:r w:rsidRPr="006026D3">
              <w:rPr>
                <w:spacing w:val="-5"/>
                <w:lang w:val="ru-RU"/>
              </w:rPr>
              <w:t>о</w:t>
            </w:r>
            <w:r w:rsidRPr="006026D3">
              <w:rPr>
                <w:lang w:val="ru-RU"/>
              </w:rPr>
              <w:t>п</w:t>
            </w:r>
            <w:r w:rsidRPr="006026D3">
              <w:rPr>
                <w:spacing w:val="-5"/>
                <w:lang w:val="ru-RU"/>
              </w:rPr>
              <w:t>о</w:t>
            </w:r>
            <w:r w:rsidRPr="006026D3">
              <w:rPr>
                <w:spacing w:val="1"/>
                <w:lang w:val="ru-RU"/>
              </w:rPr>
              <w:t>в</w:t>
            </w:r>
            <w:r w:rsidRPr="006026D3">
              <w:rPr>
                <w:spacing w:val="1"/>
                <w:w w:val="101"/>
                <w:lang w:val="ru-RU"/>
              </w:rPr>
              <w:t>і</w:t>
            </w:r>
            <w:r w:rsidRPr="006026D3">
              <w:rPr>
                <w:lang w:val="ru-RU"/>
              </w:rPr>
              <w:t>д</w:t>
            </w:r>
            <w:r w:rsidRPr="006026D3">
              <w:rPr>
                <w:spacing w:val="-3"/>
                <w:lang w:val="ru-RU"/>
              </w:rPr>
              <w:t>ей</w:t>
            </w:r>
            <w:proofErr w:type="spellEnd"/>
            <w:r>
              <w:rPr>
                <w:spacing w:val="-3"/>
                <w:lang w:val="uk-UA"/>
              </w:rPr>
              <w:t xml:space="preserve">, у т.ч. </w:t>
            </w:r>
            <w:r>
              <w:rPr>
                <w:spacing w:val="-3"/>
              </w:rPr>
              <w:t>Scopus</w:t>
            </w:r>
            <w:r w:rsidRPr="006026D3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spacing w:val="-3"/>
                <w:lang w:val="ru-RU"/>
              </w:rPr>
              <w:t>або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spacing w:val="-3"/>
              </w:rPr>
              <w:t>WoS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ind w:left="92" w:right="85"/>
              <w:jc w:val="center"/>
              <w:rPr>
                <w:lang w:val="uk-UA"/>
              </w:rPr>
            </w:pPr>
            <w:r>
              <w:rPr>
                <w:lang w:val="uk-UA"/>
              </w:rPr>
              <w:t>Участь у НДР, що відповідає темі досліджень</w:t>
            </w:r>
            <w:r>
              <w:rPr>
                <w:b/>
                <w:lang w:val="uk-UA"/>
              </w:rPr>
              <w:t xml:space="preserve"> </w:t>
            </w:r>
            <w:r w:rsidRPr="006026D3">
              <w:rPr>
                <w:lang w:val="uk-UA"/>
              </w:rPr>
              <w:t>(за наявності)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26D3" w:rsidRPr="00926ADD" w:rsidRDefault="006026D3" w:rsidP="006026D3">
            <w:pPr>
              <w:jc w:val="center"/>
              <w:rPr>
                <w:lang w:val="uk-UA"/>
              </w:rPr>
            </w:pPr>
            <w:r w:rsidRPr="00047132">
              <w:rPr>
                <w:sz w:val="18"/>
                <w:szCs w:val="18"/>
                <w:lang w:val="uk-UA"/>
              </w:rPr>
              <w:t>Практична знач</w:t>
            </w:r>
            <w:r>
              <w:rPr>
                <w:sz w:val="18"/>
                <w:szCs w:val="18"/>
                <w:lang w:val="uk-UA"/>
              </w:rPr>
              <w:t>ущість результатів досліджень (</w:t>
            </w:r>
            <w:r w:rsidRPr="00047132">
              <w:rPr>
                <w:sz w:val="18"/>
                <w:szCs w:val="18"/>
                <w:lang w:val="uk-UA"/>
              </w:rPr>
              <w:t>впровадження</w:t>
            </w:r>
            <w:r>
              <w:rPr>
                <w:sz w:val="18"/>
                <w:szCs w:val="18"/>
                <w:lang w:val="uk-UA"/>
              </w:rPr>
              <w:t xml:space="preserve"> у виробництво та освітній процес</w:t>
            </w:r>
            <w:r w:rsidRPr="00047132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jc w:val="center"/>
              <w:rPr>
                <w:lang w:val="uk-UA"/>
              </w:rPr>
            </w:pPr>
          </w:p>
        </w:tc>
      </w:tr>
      <w:tr w:rsidR="006026D3" w:rsidRPr="002544B0" w:rsidTr="00021CD4">
        <w:trPr>
          <w:trHeight w:hRule="exact" w:val="2085"/>
        </w:trPr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494B25">
            <w:pPr>
              <w:spacing w:line="220" w:lineRule="exact"/>
              <w:jc w:val="center"/>
              <w:rPr>
                <w:lang w:val="uk-UA"/>
              </w:rPr>
            </w:pPr>
            <w:r w:rsidRPr="00926ADD">
              <w:rPr>
                <w:lang w:val="uk-UA"/>
              </w:rPr>
              <w:t xml:space="preserve">у </w:t>
            </w:r>
            <w:r w:rsidRPr="00926ADD">
              <w:rPr>
                <w:spacing w:val="2"/>
                <w:lang w:val="uk-UA"/>
              </w:rPr>
              <w:t>з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1"/>
                <w:lang w:val="uk-UA"/>
              </w:rPr>
              <w:t>р</w:t>
            </w:r>
            <w:r w:rsidRPr="00926ADD">
              <w:rPr>
                <w:spacing w:val="-2"/>
                <w:lang w:val="uk-UA"/>
              </w:rPr>
              <w:t>д</w:t>
            </w:r>
            <w:r w:rsidRPr="00926ADD">
              <w:rPr>
                <w:spacing w:val="-5"/>
                <w:lang w:val="uk-UA"/>
              </w:rPr>
              <w:t>о</w:t>
            </w:r>
            <w:r w:rsidRPr="00926ADD">
              <w:rPr>
                <w:spacing w:val="2"/>
                <w:lang w:val="uk-UA"/>
              </w:rPr>
              <w:t>н</w:t>
            </w:r>
            <w:r w:rsidRPr="00926ADD">
              <w:rPr>
                <w:spacing w:val="-2"/>
                <w:lang w:val="uk-UA"/>
              </w:rPr>
              <w:t>ни</w:t>
            </w:r>
            <w:r w:rsidRPr="00926ADD">
              <w:rPr>
                <w:lang w:val="uk-UA"/>
              </w:rPr>
              <w:t xml:space="preserve">х </w:t>
            </w:r>
            <w:r w:rsidRPr="00926ADD">
              <w:rPr>
                <w:spacing w:val="-2"/>
                <w:lang w:val="uk-UA"/>
              </w:rPr>
              <w:t>н</w:t>
            </w:r>
            <w:r w:rsidRPr="00926ADD">
              <w:rPr>
                <w:spacing w:val="6"/>
                <w:w w:val="101"/>
                <w:lang w:val="uk-UA"/>
              </w:rPr>
              <w:t>а</w:t>
            </w:r>
            <w:r w:rsidRPr="00926ADD">
              <w:rPr>
                <w:spacing w:val="-10"/>
                <w:lang w:val="uk-UA"/>
              </w:rPr>
              <w:t>у</w:t>
            </w:r>
            <w:r w:rsidRPr="00926ADD">
              <w:rPr>
                <w:spacing w:val="-2"/>
                <w:w w:val="101"/>
                <w:lang w:val="uk-UA"/>
              </w:rPr>
              <w:t>к</w:t>
            </w:r>
            <w:r w:rsidRPr="00926ADD">
              <w:rPr>
                <w:lang w:val="uk-UA"/>
              </w:rPr>
              <w:t>ових в</w:t>
            </w:r>
            <w:r w:rsidRPr="00926ADD">
              <w:rPr>
                <w:spacing w:val="-2"/>
                <w:lang w:val="uk-UA"/>
              </w:rPr>
              <w:t>ид</w:t>
            </w:r>
            <w:r w:rsidRPr="00926ADD">
              <w:rPr>
                <w:spacing w:val="1"/>
                <w:w w:val="101"/>
                <w:lang w:val="uk-UA"/>
              </w:rPr>
              <w:t>а</w:t>
            </w:r>
            <w:r w:rsidRPr="00926ADD">
              <w:rPr>
                <w:spacing w:val="-2"/>
                <w:lang w:val="uk-UA"/>
              </w:rPr>
              <w:t>нн</w:t>
            </w:r>
            <w:r w:rsidRPr="00926ADD">
              <w:rPr>
                <w:spacing w:val="-2"/>
                <w:w w:val="101"/>
                <w:lang w:val="uk-UA"/>
              </w:rPr>
              <w:t>я</w:t>
            </w:r>
            <w:r w:rsidRPr="00926ADD">
              <w:rPr>
                <w:lang w:val="uk-UA"/>
              </w:rPr>
              <w:t xml:space="preserve">х, в т.ч., що індексуються в </w:t>
            </w:r>
            <w:proofErr w:type="spellStart"/>
            <w:r w:rsidRPr="00926ADD">
              <w:rPr>
                <w:spacing w:val="-2"/>
                <w:lang w:val="uk-UA"/>
              </w:rPr>
              <w:t>S</w:t>
            </w:r>
            <w:r w:rsidRPr="00926ADD">
              <w:rPr>
                <w:spacing w:val="-3"/>
                <w:w w:val="101"/>
                <w:lang w:val="uk-UA"/>
              </w:rPr>
              <w:t>c</w:t>
            </w:r>
            <w:r w:rsidRPr="00926ADD">
              <w:rPr>
                <w:lang w:val="uk-UA"/>
              </w:rPr>
              <w:t>opu</w:t>
            </w:r>
            <w:r w:rsidRPr="00926ADD">
              <w:rPr>
                <w:spacing w:val="-2"/>
                <w:lang w:val="uk-UA"/>
              </w:rPr>
              <w:t>s</w:t>
            </w:r>
            <w:proofErr w:type="spellEnd"/>
            <w:r w:rsidRPr="00926ADD">
              <w:rPr>
                <w:lang w:val="uk-UA"/>
              </w:rPr>
              <w:t xml:space="preserve"> та/або </w:t>
            </w:r>
            <w:proofErr w:type="spellStart"/>
            <w:r w:rsidRPr="00926ADD">
              <w:rPr>
                <w:spacing w:val="-3"/>
                <w:lang w:val="uk-UA"/>
              </w:rPr>
              <w:t>Wo</w:t>
            </w:r>
            <w:r w:rsidRPr="00926ADD">
              <w:rPr>
                <w:lang w:val="uk-UA"/>
              </w:rPr>
              <w:t>S</w:t>
            </w:r>
            <w:proofErr w:type="spellEnd"/>
            <w:r w:rsidRPr="00926ADD">
              <w:rPr>
                <w:lang w:val="uk-UA"/>
              </w:rPr>
              <w:t>; або у виданнях країн ЄС, або ОЕСР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026D3" w:rsidRPr="00B9071C" w:rsidRDefault="006026D3" w:rsidP="00494B25">
            <w:pPr>
              <w:spacing w:line="220" w:lineRule="exact"/>
              <w:jc w:val="center"/>
              <w:rPr>
                <w:lang w:val="uk-UA"/>
              </w:rPr>
            </w:pPr>
            <w:r w:rsidRPr="00B9071C">
              <w:rPr>
                <w:lang w:val="uk-UA"/>
              </w:rPr>
              <w:t xml:space="preserve">у </w:t>
            </w:r>
            <w:r w:rsidRPr="00B9071C">
              <w:rPr>
                <w:spacing w:val="-2"/>
                <w:lang w:val="uk-UA"/>
              </w:rPr>
              <w:t>н</w:t>
            </w:r>
            <w:r w:rsidRPr="00B9071C">
              <w:rPr>
                <w:spacing w:val="6"/>
                <w:w w:val="101"/>
                <w:lang w:val="uk-UA"/>
              </w:rPr>
              <w:t>а</w:t>
            </w:r>
            <w:r w:rsidRPr="00B9071C">
              <w:rPr>
                <w:spacing w:val="-10"/>
                <w:lang w:val="uk-UA"/>
              </w:rPr>
              <w:t>у</w:t>
            </w:r>
            <w:r w:rsidRPr="00B9071C">
              <w:rPr>
                <w:spacing w:val="-2"/>
                <w:w w:val="101"/>
                <w:lang w:val="uk-UA"/>
              </w:rPr>
              <w:t>кових</w:t>
            </w:r>
            <w:r w:rsidRPr="00B9071C">
              <w:rPr>
                <w:lang w:val="uk-UA"/>
              </w:rPr>
              <w:t xml:space="preserve"> </w:t>
            </w:r>
            <w:r w:rsidRPr="00B9071C">
              <w:rPr>
                <w:spacing w:val="-1"/>
                <w:lang w:val="uk-UA"/>
              </w:rPr>
              <w:t>ф</w:t>
            </w:r>
            <w:r w:rsidRPr="00B9071C">
              <w:rPr>
                <w:spacing w:val="1"/>
                <w:w w:val="101"/>
                <w:lang w:val="uk-UA"/>
              </w:rPr>
              <w:t>а</w:t>
            </w:r>
            <w:r w:rsidRPr="00B9071C">
              <w:rPr>
                <w:lang w:val="uk-UA"/>
              </w:rPr>
              <w:t>х</w:t>
            </w:r>
            <w:r w:rsidRPr="00B9071C">
              <w:rPr>
                <w:spacing w:val="-5"/>
                <w:lang w:val="uk-UA"/>
              </w:rPr>
              <w:t>о</w:t>
            </w:r>
            <w:r w:rsidRPr="00B9071C">
              <w:rPr>
                <w:spacing w:val="1"/>
                <w:lang w:val="uk-UA"/>
              </w:rPr>
              <w:t>в</w:t>
            </w:r>
            <w:r w:rsidRPr="00B9071C">
              <w:rPr>
                <w:spacing w:val="-2"/>
                <w:lang w:val="uk-UA"/>
              </w:rPr>
              <w:t>и</w:t>
            </w:r>
            <w:r w:rsidRPr="00B9071C">
              <w:rPr>
                <w:lang w:val="uk-UA"/>
              </w:rPr>
              <w:t xml:space="preserve">х </w:t>
            </w:r>
            <w:r w:rsidRPr="00B9071C">
              <w:rPr>
                <w:spacing w:val="1"/>
                <w:lang w:val="uk-UA"/>
              </w:rPr>
              <w:t>в</w:t>
            </w:r>
            <w:r w:rsidRPr="00B9071C">
              <w:rPr>
                <w:spacing w:val="-2"/>
                <w:lang w:val="uk-UA"/>
              </w:rPr>
              <w:t>ид</w:t>
            </w:r>
            <w:r w:rsidRPr="00B9071C">
              <w:rPr>
                <w:spacing w:val="1"/>
                <w:w w:val="101"/>
                <w:lang w:val="uk-UA"/>
              </w:rPr>
              <w:t>а</w:t>
            </w:r>
            <w:r w:rsidRPr="00B9071C">
              <w:rPr>
                <w:spacing w:val="-2"/>
                <w:lang w:val="uk-UA"/>
              </w:rPr>
              <w:t>нн</w:t>
            </w:r>
            <w:r w:rsidRPr="00B9071C">
              <w:rPr>
                <w:spacing w:val="-2"/>
                <w:w w:val="101"/>
                <w:lang w:val="uk-UA"/>
              </w:rPr>
              <w:t>я</w:t>
            </w:r>
            <w:r w:rsidRPr="00B9071C">
              <w:rPr>
                <w:lang w:val="uk-UA"/>
              </w:rPr>
              <w:t xml:space="preserve">х </w:t>
            </w:r>
            <w:r w:rsidRPr="00B9071C">
              <w:rPr>
                <w:spacing w:val="1"/>
                <w:lang w:val="uk-UA"/>
              </w:rPr>
              <w:t>У</w:t>
            </w:r>
            <w:r w:rsidRPr="00B9071C">
              <w:rPr>
                <w:spacing w:val="-2"/>
                <w:w w:val="101"/>
                <w:lang w:val="uk-UA"/>
              </w:rPr>
              <w:t>к</w:t>
            </w:r>
            <w:r w:rsidRPr="00B9071C">
              <w:rPr>
                <w:lang w:val="uk-UA"/>
              </w:rPr>
              <w:t>р</w:t>
            </w:r>
            <w:r w:rsidRPr="00B9071C">
              <w:rPr>
                <w:spacing w:val="1"/>
                <w:lang w:val="uk-UA"/>
              </w:rPr>
              <w:t>а</w:t>
            </w:r>
            <w:r w:rsidRPr="00B9071C">
              <w:rPr>
                <w:spacing w:val="1"/>
                <w:w w:val="101"/>
                <w:lang w:val="uk-UA"/>
              </w:rPr>
              <w:t>ї</w:t>
            </w:r>
            <w:r w:rsidRPr="00B9071C">
              <w:rPr>
                <w:spacing w:val="-2"/>
                <w:lang w:val="uk-UA"/>
              </w:rPr>
              <w:t>н</w:t>
            </w:r>
            <w:r w:rsidRPr="00B9071C">
              <w:rPr>
                <w:lang w:val="uk-UA"/>
              </w:rPr>
              <w:t>и категорії «А» (</w:t>
            </w:r>
            <w:proofErr w:type="spellStart"/>
            <w:r w:rsidRPr="00B9071C">
              <w:rPr>
                <w:lang w:val="uk-UA"/>
              </w:rPr>
              <w:t>Scopus</w:t>
            </w:r>
            <w:proofErr w:type="spellEnd"/>
            <w:r w:rsidRPr="00B9071C">
              <w:rPr>
                <w:lang w:val="uk-UA"/>
              </w:rPr>
              <w:t xml:space="preserve"> або </w:t>
            </w:r>
            <w:proofErr w:type="spellStart"/>
            <w:r w:rsidRPr="00B9071C">
              <w:rPr>
                <w:lang w:val="uk-UA"/>
              </w:rPr>
              <w:t>WoS</w:t>
            </w:r>
            <w:proofErr w:type="spellEnd"/>
            <w:r w:rsidRPr="00B9071C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B9071C" w:rsidRDefault="006026D3" w:rsidP="00494B25">
            <w:pPr>
              <w:ind w:hanging="2"/>
              <w:jc w:val="center"/>
              <w:rPr>
                <w:lang w:val="uk-UA"/>
              </w:rPr>
            </w:pPr>
            <w:r w:rsidRPr="00B9071C">
              <w:rPr>
                <w:lang w:val="uk-UA"/>
              </w:rPr>
              <w:t xml:space="preserve">у </w:t>
            </w:r>
            <w:r w:rsidRPr="00B9071C">
              <w:rPr>
                <w:spacing w:val="-2"/>
                <w:lang w:val="uk-UA"/>
              </w:rPr>
              <w:t>н</w:t>
            </w:r>
            <w:r w:rsidRPr="00B9071C">
              <w:rPr>
                <w:spacing w:val="6"/>
                <w:w w:val="101"/>
                <w:lang w:val="uk-UA"/>
              </w:rPr>
              <w:t>а</w:t>
            </w:r>
            <w:r w:rsidRPr="00B9071C">
              <w:rPr>
                <w:spacing w:val="-10"/>
                <w:lang w:val="uk-UA"/>
              </w:rPr>
              <w:t>у</w:t>
            </w:r>
            <w:r w:rsidRPr="00B9071C">
              <w:rPr>
                <w:spacing w:val="-2"/>
                <w:w w:val="101"/>
                <w:lang w:val="uk-UA"/>
              </w:rPr>
              <w:t>кових</w:t>
            </w:r>
            <w:r w:rsidRPr="00B9071C">
              <w:rPr>
                <w:lang w:val="uk-UA"/>
              </w:rPr>
              <w:t xml:space="preserve"> </w:t>
            </w:r>
            <w:r w:rsidRPr="00B9071C">
              <w:rPr>
                <w:spacing w:val="-1"/>
                <w:lang w:val="uk-UA"/>
              </w:rPr>
              <w:t>ф</w:t>
            </w:r>
            <w:r w:rsidRPr="00B9071C">
              <w:rPr>
                <w:spacing w:val="1"/>
                <w:w w:val="101"/>
                <w:lang w:val="uk-UA"/>
              </w:rPr>
              <w:t>а</w:t>
            </w:r>
            <w:r w:rsidRPr="00B9071C">
              <w:rPr>
                <w:lang w:val="uk-UA"/>
              </w:rPr>
              <w:t>х</w:t>
            </w:r>
            <w:r w:rsidRPr="00B9071C">
              <w:rPr>
                <w:spacing w:val="-5"/>
                <w:lang w:val="uk-UA"/>
              </w:rPr>
              <w:t>о</w:t>
            </w:r>
            <w:r w:rsidRPr="00B9071C">
              <w:rPr>
                <w:spacing w:val="1"/>
                <w:lang w:val="uk-UA"/>
              </w:rPr>
              <w:t>в</w:t>
            </w:r>
            <w:r w:rsidRPr="00B9071C">
              <w:rPr>
                <w:spacing w:val="-2"/>
                <w:lang w:val="uk-UA"/>
              </w:rPr>
              <w:t>и</w:t>
            </w:r>
            <w:r w:rsidRPr="00B9071C">
              <w:rPr>
                <w:lang w:val="uk-UA"/>
              </w:rPr>
              <w:t xml:space="preserve">х </w:t>
            </w:r>
            <w:r w:rsidRPr="00B9071C">
              <w:rPr>
                <w:spacing w:val="1"/>
                <w:lang w:val="uk-UA"/>
              </w:rPr>
              <w:t>в</w:t>
            </w:r>
            <w:r w:rsidRPr="00B9071C">
              <w:rPr>
                <w:spacing w:val="-2"/>
                <w:lang w:val="uk-UA"/>
              </w:rPr>
              <w:t>ид</w:t>
            </w:r>
            <w:r w:rsidRPr="00B9071C">
              <w:rPr>
                <w:spacing w:val="1"/>
                <w:w w:val="101"/>
                <w:lang w:val="uk-UA"/>
              </w:rPr>
              <w:t>а</w:t>
            </w:r>
            <w:r w:rsidRPr="00B9071C">
              <w:rPr>
                <w:spacing w:val="-2"/>
                <w:lang w:val="uk-UA"/>
              </w:rPr>
              <w:t>нн</w:t>
            </w:r>
            <w:r w:rsidRPr="00B9071C">
              <w:rPr>
                <w:spacing w:val="-2"/>
                <w:w w:val="101"/>
                <w:lang w:val="uk-UA"/>
              </w:rPr>
              <w:t>я</w:t>
            </w:r>
            <w:r w:rsidRPr="00B9071C">
              <w:rPr>
                <w:lang w:val="uk-UA"/>
              </w:rPr>
              <w:t xml:space="preserve">х </w:t>
            </w:r>
            <w:r w:rsidRPr="00B9071C">
              <w:rPr>
                <w:spacing w:val="1"/>
                <w:lang w:val="uk-UA"/>
              </w:rPr>
              <w:t>У</w:t>
            </w:r>
            <w:r w:rsidRPr="00B9071C">
              <w:rPr>
                <w:spacing w:val="-2"/>
                <w:w w:val="101"/>
                <w:lang w:val="uk-UA"/>
              </w:rPr>
              <w:t>к</w:t>
            </w:r>
            <w:r w:rsidRPr="00B9071C">
              <w:rPr>
                <w:lang w:val="uk-UA"/>
              </w:rPr>
              <w:t>р</w:t>
            </w:r>
            <w:r w:rsidRPr="00B9071C">
              <w:rPr>
                <w:spacing w:val="1"/>
                <w:lang w:val="uk-UA"/>
              </w:rPr>
              <w:t>а</w:t>
            </w:r>
            <w:r w:rsidRPr="00B9071C">
              <w:rPr>
                <w:spacing w:val="1"/>
                <w:w w:val="101"/>
                <w:lang w:val="uk-UA"/>
              </w:rPr>
              <w:t>ї</w:t>
            </w:r>
            <w:r w:rsidRPr="00B9071C">
              <w:rPr>
                <w:spacing w:val="-2"/>
                <w:lang w:val="uk-UA"/>
              </w:rPr>
              <w:t>н</w:t>
            </w:r>
            <w:r w:rsidRPr="00B9071C">
              <w:rPr>
                <w:lang w:val="uk-UA"/>
              </w:rPr>
              <w:t xml:space="preserve">и категорії «Б» або </w:t>
            </w:r>
            <w:r w:rsidRPr="00B9071C">
              <w:rPr>
                <w:rStyle w:val="rvts0"/>
                <w:rFonts w:eastAsiaTheme="majorEastAsia"/>
                <w:lang w:val="uk-UA"/>
              </w:rPr>
              <w:t>монографія, або розділ у колективній монографії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ind w:left="107" w:right="104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</w:tr>
      <w:tr w:rsidR="006026D3" w:rsidRPr="002544B0" w:rsidTr="00021CD4">
        <w:trPr>
          <w:trHeight w:hRule="exact" w:val="42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6D3" w:rsidRPr="00926ADD" w:rsidRDefault="006026D3" w:rsidP="00EF1226">
            <w:pPr>
              <w:rPr>
                <w:lang w:val="uk-UA"/>
              </w:rPr>
            </w:pPr>
          </w:p>
        </w:tc>
      </w:tr>
    </w:tbl>
    <w:p w:rsidR="000A055A" w:rsidRPr="00926ADD" w:rsidRDefault="006026D3" w:rsidP="00494B25">
      <w:pPr>
        <w:spacing w:before="29"/>
        <w:rPr>
          <w:sz w:val="24"/>
          <w:szCs w:val="24"/>
          <w:lang w:val="uk-UA"/>
        </w:rPr>
      </w:pPr>
      <w:r w:rsidRPr="000A055A">
        <w:rPr>
          <w:szCs w:val="16"/>
          <w:lang w:val="uk-UA"/>
        </w:rPr>
        <w:t>*(якщо є заборгованість, аспірант не може бути атестований позитивно та представити дисертацію)</w:t>
      </w:r>
    </w:p>
    <w:sectPr w:rsidR="000A055A" w:rsidRPr="00926ADD" w:rsidSect="00EE1227">
      <w:pgSz w:w="16840" w:h="11920" w:orient="landscape"/>
      <w:pgMar w:top="300" w:right="280" w:bottom="780" w:left="76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AE7"/>
    <w:multiLevelType w:val="multilevel"/>
    <w:tmpl w:val="4B4ADD8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00797C"/>
    <w:multiLevelType w:val="hybridMultilevel"/>
    <w:tmpl w:val="D01A2EAC"/>
    <w:lvl w:ilvl="0" w:tplc="6F348898">
      <w:start w:val="1"/>
      <w:numFmt w:val="decimal"/>
      <w:lvlText w:val="%1."/>
      <w:lvlJc w:val="left"/>
      <w:pPr>
        <w:ind w:left="1680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C12664"/>
    <w:multiLevelType w:val="hybridMultilevel"/>
    <w:tmpl w:val="BE960658"/>
    <w:lvl w:ilvl="0" w:tplc="DE06077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187415C"/>
    <w:multiLevelType w:val="multilevel"/>
    <w:tmpl w:val="6F5EC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3CE7547"/>
    <w:multiLevelType w:val="multilevel"/>
    <w:tmpl w:val="7E667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F7A92"/>
    <w:rsid w:val="00021CD4"/>
    <w:rsid w:val="00041218"/>
    <w:rsid w:val="00047132"/>
    <w:rsid w:val="00060B1E"/>
    <w:rsid w:val="000A055A"/>
    <w:rsid w:val="001644AE"/>
    <w:rsid w:val="001D6134"/>
    <w:rsid w:val="00213723"/>
    <w:rsid w:val="00252F68"/>
    <w:rsid w:val="002544B0"/>
    <w:rsid w:val="003F7A92"/>
    <w:rsid w:val="00494B25"/>
    <w:rsid w:val="00504531"/>
    <w:rsid w:val="005B726A"/>
    <w:rsid w:val="006026D3"/>
    <w:rsid w:val="00606B15"/>
    <w:rsid w:val="00667C52"/>
    <w:rsid w:val="00705520"/>
    <w:rsid w:val="007707F7"/>
    <w:rsid w:val="007C66B4"/>
    <w:rsid w:val="007E05E0"/>
    <w:rsid w:val="00811597"/>
    <w:rsid w:val="00926ADD"/>
    <w:rsid w:val="00947F9C"/>
    <w:rsid w:val="009B2CC2"/>
    <w:rsid w:val="00A54E28"/>
    <w:rsid w:val="00AA6259"/>
    <w:rsid w:val="00B3269A"/>
    <w:rsid w:val="00B378D2"/>
    <w:rsid w:val="00B9071C"/>
    <w:rsid w:val="00BD2CEE"/>
    <w:rsid w:val="00E311BD"/>
    <w:rsid w:val="00E454FA"/>
    <w:rsid w:val="00E6111A"/>
    <w:rsid w:val="00EE1227"/>
    <w:rsid w:val="00EE4962"/>
    <w:rsid w:val="00EF2D58"/>
    <w:rsid w:val="00F7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rvts0">
    <w:name w:val="rvts0"/>
    <w:basedOn w:val="a0"/>
    <w:rsid w:val="00AA6259"/>
  </w:style>
  <w:style w:type="paragraph" w:styleId="a3">
    <w:name w:val="List Paragraph"/>
    <w:basedOn w:val="a"/>
    <w:uiPriority w:val="34"/>
    <w:qFormat/>
    <w:rsid w:val="009B2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C5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5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rvts0">
    <w:name w:val="rvts0"/>
    <w:basedOn w:val="a0"/>
    <w:rsid w:val="00AA6259"/>
  </w:style>
  <w:style w:type="paragraph" w:styleId="a3">
    <w:name w:val="List Paragraph"/>
    <w:basedOn w:val="a"/>
    <w:uiPriority w:val="34"/>
    <w:qFormat/>
    <w:rsid w:val="009B2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C5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5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aspdept2</dc:creator>
  <cp:lastModifiedBy>aspdept2</cp:lastModifiedBy>
  <cp:revision>4</cp:revision>
  <cp:lastPrinted>2021-09-22T08:38:00Z</cp:lastPrinted>
  <dcterms:created xsi:type="dcterms:W3CDTF">2021-09-22T11:14:00Z</dcterms:created>
  <dcterms:modified xsi:type="dcterms:W3CDTF">2021-09-22T11:18:00Z</dcterms:modified>
</cp:coreProperties>
</file>