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62" w:rsidRPr="00141D98" w:rsidRDefault="00C75D62" w:rsidP="00071B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9D6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Освітньо-професійна програма </w:t>
      </w:r>
      <w:r w:rsidRPr="00BB59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Консолідована інформація</w:t>
      </w:r>
    </w:p>
    <w:p w:rsidR="00C75D62" w:rsidRDefault="00C75D62" w:rsidP="00C7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75D62" w:rsidRDefault="00C75D62" w:rsidP="00C75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14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Освітньо-професійна програма «</w:t>
      </w:r>
      <w:r w:rsidRPr="00E32F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Консолідована інформація</w:t>
      </w:r>
      <w:r w:rsidRPr="00314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(спеціальність 124 – Системний аналіз)</w:t>
      </w:r>
      <w:r w:rsidRPr="00314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32FE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орієнтована на підготовку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166F2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висококваліфікованих фахівців у галузі сучасних інформаційних знанняоріентованих технологій, здатних розробляти і застосовувати методи і засоби системного аналізу для конкурентної розвідки, організації та моделювання бізнесу, знанняоріентованих інтелектуальних систем та технологій, підтримки прийняття рішень, об’єктно-орієнтованого аналізу та моделювання, технологій менеджменту знань та інформаційного менеджменту, соціальних мереж в Інтернеті, інформаційно-коммунікаційних технологій, що дає можливість ефективно виконувати завдання інноваційного характеру відповідного рівня професійної діяльності.</w:t>
      </w:r>
    </w:p>
    <w:p w:rsidR="00C75D62" w:rsidRPr="00166F26" w:rsidRDefault="00C75D62" w:rsidP="00C75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Акцент програми зроблений на формуванні фахівця, здатного розв’язувати складні задачі, пов’язані з використанням сучасних та перспективних інтелектуальних знанняорієнтованих когнітивних методів і технологій ноосферного етапу розвитку науки; онтологічних, об’єктних та інших моделей інформації та знань будь-яких проблемних галузей для підвищення конкурентоспроможності та формування інтелектуального капіталу організаційної системи, навчального процесу тощо; інформаційно-аналітичним та системно-організаційним супроводом діяльності юридичних осіб з метою її радикального удосконалення на основі знанняорієнтованого формування та прогнозування варіантів оперативних і стратегічних рішень на основі системних методів та технологій ноосферного етапу розвитку науки.</w:t>
      </w:r>
    </w:p>
    <w:p w:rsidR="00C75D62" w:rsidRDefault="00C75D62" w:rsidP="00C7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1D9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Уміння та компетенції, якими буде володіти магістр</w:t>
      </w:r>
      <w:r w:rsidRPr="00141D9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C75D62" w:rsidRPr="00BB59FC" w:rsidRDefault="00C75D62" w:rsidP="00C75D6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</w:t>
      </w: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. Володіти основними методами конкурентної розвідки, організаційної та ділової діяльності, методами інформаційно-аналітичного супроводу діяльності організації, методикою інформаційної підготовки для підвищення конкурентоспроможності організацій на основі системного підходу.</w:t>
      </w:r>
    </w:p>
    <w:p w:rsidR="00C75D62" w:rsidRPr="00BB59FC" w:rsidRDefault="00C75D62" w:rsidP="00C75D6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2. Здатність планувати і проводити системні дослідження, виконувати інформаційне моделювання динамічних процесів.</w:t>
      </w:r>
    </w:p>
    <w:p w:rsidR="00C75D62" w:rsidRPr="00BB59FC" w:rsidRDefault="00C75D62" w:rsidP="00C75D6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3. Здатність до аналітичного супроводу бізнес-систем для покращення бізнес процесів та підтримки прийняття рішень.</w:t>
      </w:r>
    </w:p>
    <w:p w:rsidR="00C75D62" w:rsidRPr="00BB59FC" w:rsidRDefault="00C75D62" w:rsidP="00C75D6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4. Здатність застосовувати сучасні методи теорії прийняття рішень при проведенні системних досліджень.</w:t>
      </w:r>
    </w:p>
    <w:p w:rsidR="00C75D62" w:rsidRPr="00BB59FC" w:rsidRDefault="00C75D62" w:rsidP="00C75D6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5. Здатність використовувати методолог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ію системного аналізу для прийн</w:t>
      </w: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яття рішень в складних системах різної природи.</w:t>
      </w:r>
    </w:p>
    <w:p w:rsidR="00C75D62" w:rsidRPr="00BB59FC" w:rsidRDefault="00C75D62" w:rsidP="00C75D6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6. Здатність формулювати, аналізувати т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а синтезувати при вирішенні нау</w:t>
      </w: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кових проблем на абстрактному рівні.</w:t>
      </w:r>
    </w:p>
    <w:p w:rsidR="00C75D62" w:rsidRPr="00BB59FC" w:rsidRDefault="00C75D62" w:rsidP="00C75D6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7. Володіти знаннями та навичками з менеджменту знань, системного класифікаційного аналізу, сучасних знанняорієнтованих методів та технологій.</w:t>
      </w:r>
    </w:p>
    <w:p w:rsidR="00C75D62" w:rsidRPr="00BB59FC" w:rsidRDefault="00C75D62" w:rsidP="00C75D6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8. Володіти знаннями та навичками що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до практичної реалізації станов</w:t>
      </w: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лення та розвитку особистостей та соціа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льних груп в сучасній соціокуль</w:t>
      </w: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турі; визначення нерозривності формув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ання особистості та індивідуаль</w:t>
      </w: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ності з їх соціальним оточенням; спонукання  </w:t>
      </w: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lastRenderedPageBreak/>
        <w:t>осо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бистостей до самореалі</w:t>
      </w: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зації та самоактуалізації в життєвому та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 xml:space="preserve"> професійному просторі; навичка</w:t>
      </w: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ми аналізу, моделювання конфліктів та їх конструктивного розв’язання.</w:t>
      </w:r>
    </w:p>
    <w:p w:rsidR="00C75D62" w:rsidRPr="00BB59FC" w:rsidRDefault="00C75D62" w:rsidP="00C75D6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9. Здатність застосовувати сучасні інформаційні технології при вирішенні задач системного аналізу.</w:t>
      </w:r>
    </w:p>
    <w:p w:rsidR="00C75D62" w:rsidRPr="00BB59FC" w:rsidRDefault="00C75D62" w:rsidP="00C75D6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10. Володіти знаннями з класифікації в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имог, методів управління вимога</w:t>
      </w: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ми, управління продуктом і управління проектами, та навичками аналізу і моделювання системних вимог та вимог користувачів.</w:t>
      </w:r>
    </w:p>
    <w:p w:rsidR="00C75D62" w:rsidRPr="00BB59FC" w:rsidRDefault="00C75D62" w:rsidP="00C75D6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11. Здатність моделювати, прогнозувати та проектувати бізнес-процеси підприємства на основі методів та інструментальних засобів системного аналізу.</w:t>
      </w:r>
    </w:p>
    <w:p w:rsidR="00C75D62" w:rsidRPr="00BB59FC" w:rsidRDefault="00C75D62" w:rsidP="00C75D6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12. Здатність організовувати роботу колективу виконавців, приймати доцільні та економічно обґрунтовані організаційні та управлінські рішення, забезпечувати безпечні умови праці.</w:t>
      </w:r>
    </w:p>
    <w:p w:rsidR="00C75D62" w:rsidRPr="00BB59FC" w:rsidRDefault="00C75D62" w:rsidP="00C75D6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13. Здатність до пошуку, систематичного вивчення та аналізу науково-технічної інформації, світового досвіду, пов’язаного із застосуванням методів системного аналізу для дослідження різноманітних процесів, явищ та систем.</w:t>
      </w:r>
    </w:p>
    <w:p w:rsidR="00C75D62" w:rsidRPr="00BB59FC" w:rsidRDefault="00C75D62" w:rsidP="00C75D6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14. Здатність брати участь у складанні науково-технічної документації, публікацій та у впровадженні результаті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в проведених досліджень і розро</w:t>
      </w: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бок.</w:t>
      </w:r>
    </w:p>
    <w:p w:rsidR="00C75D62" w:rsidRDefault="00C75D62" w:rsidP="00C75D6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15. Здатність до самоосвіти та підвищенн</w:t>
      </w:r>
      <w:r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я кваліфікації на основі іннова</w:t>
      </w:r>
      <w:r w:rsidRPr="00BB59FC">
        <w:rPr>
          <w:rFonts w:ascii="Times New Roman" w:eastAsia="Times New Roman" w:hAnsi="Times New Roman"/>
          <w:spacing w:val="-1"/>
          <w:sz w:val="24"/>
          <w:szCs w:val="24"/>
          <w:lang w:eastAsia="uk-UA"/>
        </w:rPr>
        <w:t>ційних підходів у сфері системного аналізу.</w:t>
      </w:r>
    </w:p>
    <w:p w:rsidR="00C75D62" w:rsidRDefault="00C75D62" w:rsidP="00C75D62">
      <w:pPr>
        <w:rPr>
          <w:rFonts w:ascii="Times New Roman" w:eastAsia="Times New Roman" w:hAnsi="Times New Roman"/>
          <w:spacing w:val="-1"/>
          <w:sz w:val="24"/>
          <w:szCs w:val="24"/>
          <w:lang w:eastAsia="uk-UA"/>
        </w:rPr>
      </w:pPr>
    </w:p>
    <w:p w:rsidR="00C75D62" w:rsidRDefault="00C75D62" w:rsidP="00C75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14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Обов’язкові дисципліни професійної підготовки:</w:t>
      </w:r>
    </w:p>
    <w:p w:rsidR="00071BEF" w:rsidRPr="00314596" w:rsidRDefault="00071BEF" w:rsidP="00C7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D62" w:rsidRPr="00166F26" w:rsidRDefault="00C75D62" w:rsidP="00C75D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Вступ до спеціальності (Консолідація інформації)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75D62" w:rsidRPr="00166F26" w:rsidRDefault="00C75D62" w:rsidP="00C75D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Менеджмент та систематизація знань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75D62" w:rsidRPr="00166F26" w:rsidRDefault="00C75D62" w:rsidP="00C75D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Основи ноосферного системного аналізу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75D62" w:rsidRPr="00166F26" w:rsidRDefault="00C75D62" w:rsidP="00C75D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Інформаційні технології організації бізнесу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75D62" w:rsidRPr="00166F26" w:rsidRDefault="00C75D62" w:rsidP="00C75D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Комунікативні основи інформаційно-аналітичної діяльності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75D62" w:rsidRDefault="00C75D62" w:rsidP="00C75D6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Інформаційні технології підтримки прийняття рішень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71BEF" w:rsidRPr="00166F26" w:rsidRDefault="00071BEF" w:rsidP="00071BE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D62" w:rsidRDefault="00C75D62" w:rsidP="00C75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145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Вибіркові дисципліни професійної підготовки:</w:t>
      </w:r>
    </w:p>
    <w:p w:rsidR="00071BEF" w:rsidRPr="00314596" w:rsidRDefault="00071BEF" w:rsidP="00C7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D62" w:rsidRPr="00166F26" w:rsidRDefault="00C75D62" w:rsidP="00C75D62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Соціально-психологічні основи інформаційно-аналітичної діяльності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75D62" w:rsidRPr="00166F26" w:rsidRDefault="00C75D62" w:rsidP="00C75D62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Основи бізнес-аналітики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75D62" w:rsidRPr="00166F26" w:rsidRDefault="00C75D62" w:rsidP="00C75D62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мережі в Інтернеті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75D62" w:rsidRPr="00166F26" w:rsidRDefault="00C75D62" w:rsidP="00C75D62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Аналітичні інформаційні системи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75D62" w:rsidRPr="00166F26" w:rsidRDefault="00C75D62" w:rsidP="00C75D62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Моделювання знань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75D62" w:rsidRPr="00166F26" w:rsidRDefault="00C75D62" w:rsidP="00C75D62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Інформаційне забезпечення зв’язків з громадськістю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75D62" w:rsidRPr="00166F26" w:rsidRDefault="00C75D62" w:rsidP="00C75D62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Технології інформаційного менеджменту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75D62" w:rsidRPr="00166F26" w:rsidRDefault="00C75D62" w:rsidP="00C75D62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F26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 вимогами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F4C18" w:rsidRDefault="00CF4C18">
      <w:pPr>
        <w:rPr>
          <w:lang w:val="ru-RU"/>
        </w:rPr>
      </w:pPr>
      <w:bookmarkStart w:id="0" w:name="_GoBack"/>
      <w:bookmarkEnd w:id="0"/>
    </w:p>
    <w:sectPr w:rsidR="00CF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B4D"/>
    <w:multiLevelType w:val="hybridMultilevel"/>
    <w:tmpl w:val="AE1E58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03323"/>
    <w:multiLevelType w:val="hybridMultilevel"/>
    <w:tmpl w:val="1BF4BC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C18"/>
    <w:rsid w:val="00071BEF"/>
    <w:rsid w:val="0055136E"/>
    <w:rsid w:val="00911607"/>
    <w:rsid w:val="00C75D62"/>
    <w:rsid w:val="00C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C14B"/>
  <w15:docId w15:val="{160A8DA8-67F2-41E1-A976-69721555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СИ ХНУРЭ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fotbs_diana</cp:lastModifiedBy>
  <cp:revision>6</cp:revision>
  <dcterms:created xsi:type="dcterms:W3CDTF">2019-04-10T08:52:00Z</dcterms:created>
  <dcterms:modified xsi:type="dcterms:W3CDTF">2019-04-10T10:47:00Z</dcterms:modified>
</cp:coreProperties>
</file>