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AD7" w:rsidRPr="00DE2521" w:rsidRDefault="00CB1AD7" w:rsidP="00B3155E">
      <w:pPr>
        <w:spacing w:after="0" w:line="240" w:lineRule="auto"/>
        <w:jc w:val="center"/>
        <w:rPr>
          <w:rFonts w:ascii="Times New Roman" w:hAnsi="Times New Roman"/>
          <w:sz w:val="24"/>
          <w:szCs w:val="24"/>
        </w:rPr>
      </w:pPr>
      <w:r w:rsidRPr="00DE2521">
        <w:rPr>
          <w:rFonts w:ascii="Times New Roman" w:hAnsi="Times New Roman"/>
          <w:sz w:val="24"/>
          <w:szCs w:val="24"/>
        </w:rPr>
        <w:t>Міністерство освіти і науки України</w:t>
      </w:r>
    </w:p>
    <w:p w:rsidR="00CB1AD7" w:rsidRPr="00DE2521" w:rsidRDefault="00CB1AD7" w:rsidP="00B3155E">
      <w:pPr>
        <w:pBdr>
          <w:bottom w:val="single" w:sz="6" w:space="1" w:color="000000"/>
        </w:pBdr>
        <w:spacing w:after="0" w:line="240" w:lineRule="auto"/>
        <w:jc w:val="center"/>
        <w:rPr>
          <w:rFonts w:ascii="Times New Roman" w:hAnsi="Times New Roman"/>
          <w:sz w:val="24"/>
          <w:szCs w:val="24"/>
        </w:rPr>
      </w:pPr>
      <w:r w:rsidRPr="00DE2521">
        <w:rPr>
          <w:rFonts w:ascii="Times New Roman" w:hAnsi="Times New Roman"/>
          <w:sz w:val="24"/>
          <w:szCs w:val="24"/>
        </w:rPr>
        <w:t>ХАРКІВСЬКИЙ НАЦІОНАЛЬНИЙ УНІВЕРСИТЕТ РАДІОЕЛЕКТРОНІКИ</w:t>
      </w:r>
    </w:p>
    <w:p w:rsidR="00CB1AD7" w:rsidRPr="00DE2521" w:rsidRDefault="00CB1AD7" w:rsidP="00B3155E">
      <w:pPr>
        <w:spacing w:after="0" w:line="240" w:lineRule="auto"/>
        <w:rPr>
          <w:rFonts w:ascii="Times New Roman" w:hAnsi="Times New Roman"/>
          <w:sz w:val="24"/>
          <w:szCs w:val="24"/>
        </w:rPr>
      </w:pPr>
    </w:p>
    <w:p w:rsidR="00CB1AD7" w:rsidRPr="00DE2521" w:rsidRDefault="00CB1AD7" w:rsidP="00B3155E">
      <w:pPr>
        <w:spacing w:after="0" w:line="240" w:lineRule="auto"/>
        <w:jc w:val="center"/>
        <w:rPr>
          <w:rFonts w:ascii="Times New Roman" w:hAnsi="Times New Roman"/>
          <w:b/>
          <w:sz w:val="24"/>
          <w:szCs w:val="24"/>
          <w:u w:val="single"/>
        </w:rPr>
      </w:pPr>
      <w:r w:rsidRPr="00DE2521">
        <w:rPr>
          <w:rFonts w:ascii="Times New Roman" w:hAnsi="Times New Roman"/>
          <w:b/>
          <w:sz w:val="24"/>
          <w:szCs w:val="24"/>
          <w:u w:val="single"/>
        </w:rPr>
        <w:t>ПЕРШЕ ІНФОРМАЦІЙНЕ ПОВІДОМЛЕННЯ</w:t>
      </w:r>
    </w:p>
    <w:p w:rsidR="00CB1AD7" w:rsidRPr="00DE2521" w:rsidRDefault="00CB1AD7" w:rsidP="00B3155E">
      <w:pPr>
        <w:spacing w:after="0" w:line="240" w:lineRule="auto"/>
        <w:jc w:val="center"/>
        <w:rPr>
          <w:rFonts w:ascii="Times New Roman" w:hAnsi="Times New Roman"/>
          <w:sz w:val="24"/>
          <w:szCs w:val="24"/>
        </w:rPr>
      </w:pPr>
    </w:p>
    <w:p w:rsidR="00CB1AD7" w:rsidRPr="00DE2521" w:rsidRDefault="00CB1AD7" w:rsidP="00B3155E">
      <w:pPr>
        <w:spacing w:after="0" w:line="240" w:lineRule="auto"/>
        <w:jc w:val="center"/>
        <w:rPr>
          <w:rFonts w:ascii="Times New Roman" w:hAnsi="Times New Roman"/>
          <w:sz w:val="24"/>
          <w:szCs w:val="24"/>
        </w:rPr>
      </w:pPr>
      <w:r w:rsidRPr="00DE2521">
        <w:rPr>
          <w:rFonts w:ascii="Times New Roman" w:hAnsi="Times New Roman"/>
          <w:b/>
          <w:sz w:val="24"/>
          <w:szCs w:val="24"/>
        </w:rPr>
        <w:t>Міжнародна науково-технічна конференція</w:t>
      </w:r>
    </w:p>
    <w:p w:rsidR="00CB1AD7" w:rsidRPr="00DE2521" w:rsidRDefault="00CB1AD7" w:rsidP="00B3155E">
      <w:pPr>
        <w:spacing w:after="0" w:line="240" w:lineRule="auto"/>
        <w:jc w:val="center"/>
        <w:rPr>
          <w:rFonts w:ascii="Times New Roman" w:hAnsi="Times New Roman"/>
          <w:b/>
          <w:sz w:val="24"/>
          <w:szCs w:val="24"/>
        </w:rPr>
      </w:pPr>
      <w:r w:rsidRPr="00DE2521">
        <w:rPr>
          <w:rFonts w:ascii="Times New Roman" w:hAnsi="Times New Roman"/>
          <w:b/>
          <w:sz w:val="24"/>
          <w:szCs w:val="24"/>
        </w:rPr>
        <w:t xml:space="preserve">«ІНФОРМАЦІЙНО-КОМУНІКАЦІЙНІ ТЕХНОЛОГІЇ ТА КІБЕРБЕЗПЕКА» </w:t>
      </w:r>
    </w:p>
    <w:p w:rsidR="00CB1AD7" w:rsidRPr="00DE2521" w:rsidRDefault="00CB1AD7" w:rsidP="00B3155E">
      <w:pPr>
        <w:spacing w:after="0" w:line="240" w:lineRule="auto"/>
        <w:jc w:val="center"/>
        <w:rPr>
          <w:rFonts w:ascii="Times New Roman" w:hAnsi="Times New Roman"/>
          <w:b/>
          <w:sz w:val="24"/>
          <w:szCs w:val="24"/>
        </w:rPr>
      </w:pPr>
      <w:r w:rsidRPr="00DE2521">
        <w:rPr>
          <w:rFonts w:ascii="Times New Roman" w:hAnsi="Times New Roman"/>
          <w:b/>
          <w:sz w:val="24"/>
          <w:szCs w:val="24"/>
        </w:rPr>
        <w:t>(IКTK-2026)</w:t>
      </w:r>
    </w:p>
    <w:p w:rsidR="00CB1AD7" w:rsidRPr="00DE2521" w:rsidRDefault="00CB1AD7" w:rsidP="00B3155E">
      <w:pPr>
        <w:spacing w:after="0" w:line="240" w:lineRule="auto"/>
        <w:jc w:val="center"/>
        <w:rPr>
          <w:rFonts w:ascii="Times New Roman" w:hAnsi="Times New Roman"/>
          <w:b/>
          <w:sz w:val="24"/>
          <w:szCs w:val="24"/>
        </w:rPr>
      </w:pPr>
      <w:r w:rsidRPr="00DE2521">
        <w:rPr>
          <w:rFonts w:ascii="Times New Roman" w:hAnsi="Times New Roman"/>
          <w:b/>
          <w:sz w:val="24"/>
          <w:szCs w:val="24"/>
        </w:rPr>
        <w:t xml:space="preserve">«INFORMATION AND COMMUNICATION TECHNOLOGIES </w:t>
      </w:r>
    </w:p>
    <w:p w:rsidR="00CB1AD7" w:rsidRPr="00DE2521" w:rsidRDefault="00CB1AD7" w:rsidP="00B3155E">
      <w:pPr>
        <w:spacing w:after="0" w:line="240" w:lineRule="auto"/>
        <w:jc w:val="center"/>
        <w:rPr>
          <w:rFonts w:ascii="Times New Roman" w:hAnsi="Times New Roman"/>
          <w:b/>
          <w:sz w:val="24"/>
          <w:szCs w:val="24"/>
        </w:rPr>
      </w:pPr>
      <w:r w:rsidRPr="00DE2521">
        <w:rPr>
          <w:rFonts w:ascii="Times New Roman" w:hAnsi="Times New Roman"/>
          <w:b/>
          <w:sz w:val="24"/>
          <w:szCs w:val="24"/>
        </w:rPr>
        <w:t>AND CYBERSECURITY»</w:t>
      </w:r>
    </w:p>
    <w:p w:rsidR="00CB1AD7" w:rsidRPr="00DE2521" w:rsidRDefault="00CB1AD7" w:rsidP="00B3155E">
      <w:pPr>
        <w:spacing w:after="0" w:line="240" w:lineRule="auto"/>
        <w:jc w:val="center"/>
        <w:rPr>
          <w:rFonts w:ascii="Times New Roman" w:hAnsi="Times New Roman"/>
          <w:b/>
          <w:sz w:val="24"/>
          <w:szCs w:val="24"/>
        </w:rPr>
      </w:pPr>
      <w:r w:rsidRPr="00DE2521">
        <w:rPr>
          <w:rFonts w:ascii="Times New Roman" w:hAnsi="Times New Roman"/>
          <w:b/>
          <w:sz w:val="24"/>
          <w:szCs w:val="24"/>
        </w:rPr>
        <w:t>(ICTC-2026)</w:t>
      </w:r>
    </w:p>
    <w:p w:rsidR="00CB1AD7" w:rsidRPr="00DE2521" w:rsidRDefault="00CB1AD7" w:rsidP="00B3155E">
      <w:pPr>
        <w:spacing w:after="0" w:line="240" w:lineRule="auto"/>
        <w:jc w:val="both"/>
        <w:rPr>
          <w:rFonts w:ascii="Times New Roman" w:hAnsi="Times New Roman"/>
          <w:sz w:val="24"/>
          <w:szCs w:val="24"/>
          <w:lang w:eastAsia="uk-UA"/>
        </w:rPr>
      </w:pPr>
    </w:p>
    <w:p w:rsidR="00CB1AD7" w:rsidRPr="00DE2521" w:rsidRDefault="00CB1AD7" w:rsidP="00777963">
      <w:pPr>
        <w:spacing w:after="0" w:line="240" w:lineRule="auto"/>
        <w:ind w:firstLine="567"/>
        <w:jc w:val="both"/>
        <w:rPr>
          <w:rFonts w:ascii="Times New Roman" w:hAnsi="Times New Roman"/>
          <w:sz w:val="24"/>
          <w:szCs w:val="24"/>
          <w:lang w:eastAsia="uk-UA"/>
        </w:rPr>
      </w:pPr>
      <w:r w:rsidRPr="00DE2521">
        <w:rPr>
          <w:rFonts w:ascii="Times New Roman" w:hAnsi="Times New Roman"/>
          <w:sz w:val="24"/>
          <w:szCs w:val="24"/>
          <w:lang w:eastAsia="uk-UA"/>
        </w:rPr>
        <w:t>Шановні колеги!</w:t>
      </w:r>
    </w:p>
    <w:p w:rsidR="00CB1AD7" w:rsidRPr="00DE2521" w:rsidRDefault="00CB1AD7" w:rsidP="00777963">
      <w:pPr>
        <w:spacing w:after="0" w:line="240" w:lineRule="auto"/>
        <w:ind w:firstLine="567"/>
        <w:jc w:val="both"/>
        <w:rPr>
          <w:rFonts w:ascii="Times New Roman" w:hAnsi="Times New Roman"/>
          <w:sz w:val="24"/>
          <w:szCs w:val="24"/>
          <w:lang w:eastAsia="uk-UA"/>
        </w:rPr>
      </w:pPr>
      <w:r w:rsidRPr="00DE2521">
        <w:rPr>
          <w:rFonts w:ascii="Times New Roman" w:hAnsi="Times New Roman"/>
          <w:sz w:val="24"/>
          <w:szCs w:val="24"/>
          <w:lang w:eastAsia="uk-UA"/>
        </w:rPr>
        <w:t xml:space="preserve">Запрошуємо Вас взяти участь у роботі Міжнародної науково-технічної конференції </w:t>
      </w:r>
      <w:r w:rsidRPr="00DE2521">
        <w:rPr>
          <w:rFonts w:ascii="Times New Roman" w:hAnsi="Times New Roman"/>
          <w:b/>
          <w:bCs/>
          <w:sz w:val="24"/>
          <w:szCs w:val="24"/>
          <w:lang w:eastAsia="uk-UA"/>
        </w:rPr>
        <w:t>«Інформаційно-комунікаційні технології та кібербезпека» (ІКТК-2026)</w:t>
      </w:r>
      <w:r w:rsidRPr="00DE2521">
        <w:rPr>
          <w:rFonts w:ascii="Times New Roman" w:hAnsi="Times New Roman"/>
          <w:sz w:val="24"/>
          <w:szCs w:val="24"/>
          <w:lang w:eastAsia="uk-UA"/>
        </w:rPr>
        <w:t xml:space="preserve">, яка відбудеться </w:t>
      </w:r>
      <w:r w:rsidRPr="00106E93">
        <w:rPr>
          <w:rFonts w:ascii="Times New Roman" w:hAnsi="Times New Roman"/>
          <w:b/>
          <w:bCs/>
          <w:sz w:val="24"/>
          <w:szCs w:val="24"/>
          <w:lang w:eastAsia="uk-UA"/>
        </w:rPr>
        <w:t>3 – 4 грудня</w:t>
      </w:r>
      <w:r w:rsidRPr="00DE2521">
        <w:rPr>
          <w:rFonts w:ascii="Times New Roman" w:hAnsi="Times New Roman"/>
          <w:b/>
          <w:bCs/>
          <w:sz w:val="24"/>
          <w:szCs w:val="24"/>
          <w:lang w:eastAsia="uk-UA"/>
        </w:rPr>
        <w:t xml:space="preserve"> 2026 року</w:t>
      </w:r>
      <w:r w:rsidRPr="00DE2521">
        <w:rPr>
          <w:rFonts w:ascii="Times New Roman" w:hAnsi="Times New Roman"/>
          <w:sz w:val="24"/>
          <w:szCs w:val="24"/>
          <w:lang w:eastAsia="uk-UA"/>
        </w:rPr>
        <w:t xml:space="preserve"> в місті Харкові.</w:t>
      </w:r>
    </w:p>
    <w:p w:rsidR="00CB1AD7" w:rsidRPr="00777963" w:rsidRDefault="00CB1AD7" w:rsidP="00777963">
      <w:pPr>
        <w:spacing w:after="0" w:line="240" w:lineRule="auto"/>
        <w:ind w:firstLine="567"/>
        <w:jc w:val="both"/>
        <w:rPr>
          <w:rFonts w:ascii="Times New Roman" w:hAnsi="Times New Roman"/>
          <w:sz w:val="24"/>
          <w:szCs w:val="24"/>
          <w:lang w:eastAsia="uk-UA"/>
        </w:rPr>
      </w:pPr>
      <w:r w:rsidRPr="00777963">
        <w:rPr>
          <w:rFonts w:ascii="Times New Roman" w:hAnsi="Times New Roman"/>
          <w:sz w:val="24"/>
          <w:szCs w:val="24"/>
          <w:lang w:eastAsia="uk-UA"/>
        </w:rPr>
        <w:t xml:space="preserve">Організатором конференції є </w:t>
      </w:r>
      <w:r w:rsidRPr="00777963">
        <w:rPr>
          <w:rFonts w:ascii="Times New Roman" w:hAnsi="Times New Roman"/>
          <w:bCs/>
          <w:sz w:val="24"/>
          <w:szCs w:val="24"/>
          <w:lang w:eastAsia="uk-UA"/>
        </w:rPr>
        <w:t>Харківський національний університет радіоелектроніки</w:t>
      </w:r>
      <w:r w:rsidRPr="00777963">
        <w:rPr>
          <w:rFonts w:ascii="Times New Roman" w:hAnsi="Times New Roman"/>
          <w:sz w:val="24"/>
          <w:szCs w:val="24"/>
          <w:lang w:eastAsia="uk-UA"/>
        </w:rPr>
        <w:t xml:space="preserve">. </w:t>
      </w:r>
    </w:p>
    <w:p w:rsidR="00CB1AD7" w:rsidRPr="00777963" w:rsidRDefault="00CB1AD7" w:rsidP="00777963">
      <w:pPr>
        <w:spacing w:after="0" w:line="240" w:lineRule="auto"/>
        <w:ind w:firstLine="567"/>
        <w:jc w:val="both"/>
        <w:rPr>
          <w:rFonts w:ascii="Times New Roman" w:hAnsi="Times New Roman"/>
          <w:sz w:val="24"/>
          <w:szCs w:val="24"/>
          <w:lang w:eastAsia="uk-UA"/>
        </w:rPr>
      </w:pPr>
      <w:r w:rsidRPr="00777963">
        <w:rPr>
          <w:rFonts w:ascii="Times New Roman" w:hAnsi="Times New Roman"/>
          <w:sz w:val="24"/>
          <w:szCs w:val="24"/>
          <w:lang w:eastAsia="uk-UA"/>
        </w:rPr>
        <w:t>Координатор заходу – кафедра інфокомунікаційної інженерії ім. В.В. Поповського.</w:t>
      </w:r>
    </w:p>
    <w:p w:rsidR="00CB1AD7" w:rsidRPr="00777963" w:rsidRDefault="00CB1AD7" w:rsidP="00777963">
      <w:pPr>
        <w:spacing w:after="0" w:line="240" w:lineRule="auto"/>
        <w:ind w:firstLine="567"/>
        <w:jc w:val="both"/>
        <w:rPr>
          <w:rFonts w:ascii="Times New Roman" w:hAnsi="Times New Roman"/>
          <w:sz w:val="24"/>
          <w:szCs w:val="24"/>
          <w:lang w:eastAsia="uk-UA"/>
        </w:rPr>
      </w:pPr>
      <w:r w:rsidRPr="00777963">
        <w:rPr>
          <w:rFonts w:ascii="Times New Roman" w:hAnsi="Times New Roman"/>
          <w:bCs/>
          <w:sz w:val="24"/>
          <w:szCs w:val="24"/>
          <w:lang w:eastAsia="uk-UA"/>
        </w:rPr>
        <w:t>Робочі мови конференції:</w:t>
      </w:r>
      <w:r w:rsidRPr="00777963">
        <w:rPr>
          <w:rFonts w:ascii="Times New Roman" w:hAnsi="Times New Roman"/>
          <w:sz w:val="24"/>
          <w:szCs w:val="24"/>
          <w:lang w:eastAsia="uk-UA"/>
        </w:rPr>
        <w:t xml:space="preserve"> українська та англійська.</w:t>
      </w:r>
    </w:p>
    <w:p w:rsidR="00CB1AD7" w:rsidRDefault="00CB1AD7" w:rsidP="00777963">
      <w:pPr>
        <w:spacing w:after="0" w:line="240" w:lineRule="auto"/>
        <w:ind w:firstLine="567"/>
        <w:jc w:val="both"/>
        <w:rPr>
          <w:rFonts w:ascii="Times New Roman" w:hAnsi="Times New Roman"/>
          <w:b/>
          <w:bCs/>
          <w:sz w:val="24"/>
          <w:szCs w:val="24"/>
          <w:lang w:eastAsia="uk-UA"/>
        </w:rPr>
      </w:pPr>
    </w:p>
    <w:p w:rsidR="00CB1AD7" w:rsidRPr="00DE2521" w:rsidRDefault="00CB1AD7" w:rsidP="00777963">
      <w:pPr>
        <w:spacing w:after="0" w:line="240" w:lineRule="auto"/>
        <w:ind w:firstLine="567"/>
        <w:jc w:val="both"/>
        <w:rPr>
          <w:rFonts w:ascii="Times New Roman" w:hAnsi="Times New Roman"/>
          <w:b/>
          <w:bCs/>
          <w:sz w:val="24"/>
          <w:szCs w:val="24"/>
          <w:lang w:eastAsia="uk-UA"/>
        </w:rPr>
      </w:pPr>
      <w:r w:rsidRPr="00DE2521">
        <w:rPr>
          <w:rFonts w:ascii="Times New Roman" w:hAnsi="Times New Roman"/>
          <w:b/>
          <w:bCs/>
          <w:sz w:val="24"/>
          <w:szCs w:val="24"/>
          <w:lang w:eastAsia="uk-UA"/>
        </w:rPr>
        <w:t xml:space="preserve">Тематичні </w:t>
      </w:r>
      <w:r>
        <w:rPr>
          <w:rFonts w:ascii="Times New Roman" w:hAnsi="Times New Roman"/>
          <w:b/>
          <w:bCs/>
          <w:sz w:val="24"/>
          <w:szCs w:val="24"/>
          <w:lang w:eastAsia="uk-UA"/>
        </w:rPr>
        <w:t>секції</w:t>
      </w:r>
      <w:r w:rsidRPr="00DE2521">
        <w:rPr>
          <w:rFonts w:ascii="Times New Roman" w:hAnsi="Times New Roman"/>
          <w:b/>
          <w:bCs/>
          <w:sz w:val="24"/>
          <w:szCs w:val="24"/>
          <w:lang w:eastAsia="uk-UA"/>
        </w:rPr>
        <w:t xml:space="preserve"> роботи конференції</w:t>
      </w:r>
    </w:p>
    <w:p w:rsidR="00CB1AD7" w:rsidRPr="00DE2521" w:rsidRDefault="00CB1AD7" w:rsidP="00777963">
      <w:pPr>
        <w:spacing w:after="0" w:line="240" w:lineRule="auto"/>
        <w:ind w:firstLine="567"/>
        <w:jc w:val="both"/>
        <w:rPr>
          <w:rFonts w:ascii="Times New Roman" w:hAnsi="Times New Roman"/>
          <w:sz w:val="24"/>
          <w:szCs w:val="24"/>
          <w:lang w:eastAsia="uk-UA"/>
        </w:rPr>
      </w:pPr>
      <w:r>
        <w:rPr>
          <w:rFonts w:ascii="Times New Roman" w:hAnsi="Times New Roman"/>
          <w:sz w:val="24"/>
          <w:szCs w:val="24"/>
          <w:lang w:eastAsia="uk-UA"/>
        </w:rPr>
        <w:t xml:space="preserve">Секція 1 – </w:t>
      </w:r>
      <w:r w:rsidRPr="00DE2521">
        <w:rPr>
          <w:rFonts w:ascii="Times New Roman" w:hAnsi="Times New Roman"/>
          <w:sz w:val="24"/>
          <w:szCs w:val="24"/>
          <w:lang w:eastAsia="uk-UA"/>
        </w:rPr>
        <w:t>Комунікаційні мережі та серві</w:t>
      </w:r>
      <w:r>
        <w:rPr>
          <w:rFonts w:ascii="Times New Roman" w:hAnsi="Times New Roman"/>
          <w:sz w:val="24"/>
          <w:szCs w:val="24"/>
          <w:lang w:eastAsia="uk-UA"/>
        </w:rPr>
        <w:t>си;</w:t>
      </w:r>
    </w:p>
    <w:p w:rsidR="00CB1AD7" w:rsidRPr="00DE2521" w:rsidRDefault="00CB1AD7" w:rsidP="00777963">
      <w:pPr>
        <w:spacing w:after="0" w:line="240" w:lineRule="auto"/>
        <w:ind w:firstLine="567"/>
        <w:jc w:val="both"/>
        <w:rPr>
          <w:rFonts w:ascii="Times New Roman" w:hAnsi="Times New Roman"/>
          <w:sz w:val="24"/>
          <w:szCs w:val="24"/>
          <w:lang w:eastAsia="uk-UA"/>
        </w:rPr>
      </w:pPr>
      <w:r>
        <w:rPr>
          <w:rFonts w:ascii="Times New Roman" w:hAnsi="Times New Roman"/>
          <w:sz w:val="24"/>
          <w:szCs w:val="24"/>
          <w:lang w:eastAsia="uk-UA"/>
        </w:rPr>
        <w:t xml:space="preserve">Секція 2 – </w:t>
      </w:r>
      <w:r w:rsidRPr="00DE2521">
        <w:rPr>
          <w:rFonts w:ascii="Times New Roman" w:hAnsi="Times New Roman"/>
          <w:sz w:val="24"/>
          <w:szCs w:val="24"/>
          <w:lang w:eastAsia="uk-UA"/>
        </w:rPr>
        <w:t>Інф</w:t>
      </w:r>
      <w:r>
        <w:rPr>
          <w:rFonts w:ascii="Times New Roman" w:hAnsi="Times New Roman"/>
          <w:sz w:val="24"/>
          <w:szCs w:val="24"/>
          <w:lang w:eastAsia="uk-UA"/>
        </w:rPr>
        <w:t>ормаційні системи та технології;</w:t>
      </w:r>
    </w:p>
    <w:p w:rsidR="00CB1AD7" w:rsidRPr="00DE2521" w:rsidRDefault="00CB1AD7" w:rsidP="00777963">
      <w:pPr>
        <w:spacing w:after="0" w:line="240" w:lineRule="auto"/>
        <w:ind w:firstLine="567"/>
        <w:jc w:val="both"/>
        <w:rPr>
          <w:rFonts w:ascii="Times New Roman" w:hAnsi="Times New Roman"/>
          <w:sz w:val="24"/>
          <w:szCs w:val="24"/>
          <w:lang w:eastAsia="uk-UA"/>
        </w:rPr>
      </w:pPr>
      <w:r>
        <w:rPr>
          <w:rFonts w:ascii="Times New Roman" w:hAnsi="Times New Roman"/>
          <w:sz w:val="24"/>
          <w:szCs w:val="24"/>
          <w:lang w:eastAsia="uk-UA"/>
        </w:rPr>
        <w:t xml:space="preserve">Секція 3 – </w:t>
      </w:r>
      <w:r w:rsidRPr="00DE2521">
        <w:rPr>
          <w:rFonts w:ascii="Times New Roman" w:hAnsi="Times New Roman"/>
          <w:sz w:val="24"/>
          <w:szCs w:val="24"/>
          <w:lang w:eastAsia="uk-UA"/>
        </w:rPr>
        <w:t>Кібербезпека та захист інформації.</w:t>
      </w:r>
    </w:p>
    <w:p w:rsidR="00CB1AD7" w:rsidRPr="00DA1568" w:rsidRDefault="00CB1AD7" w:rsidP="00777963">
      <w:pPr>
        <w:spacing w:after="0" w:line="240" w:lineRule="auto"/>
        <w:ind w:firstLine="567"/>
        <w:jc w:val="both"/>
        <w:rPr>
          <w:rFonts w:ascii="Times New Roman" w:hAnsi="Times New Roman"/>
          <w:sz w:val="24"/>
          <w:szCs w:val="24"/>
          <w:lang w:eastAsia="uk-UA"/>
        </w:rPr>
      </w:pPr>
    </w:p>
    <w:p w:rsidR="00CB1AD7" w:rsidRPr="00DA1568" w:rsidRDefault="00CB1AD7" w:rsidP="00777963">
      <w:pPr>
        <w:spacing w:after="0" w:line="240" w:lineRule="auto"/>
        <w:ind w:firstLine="567"/>
        <w:jc w:val="both"/>
        <w:rPr>
          <w:rFonts w:ascii="Times New Roman" w:hAnsi="Times New Roman"/>
          <w:b/>
          <w:sz w:val="24"/>
          <w:szCs w:val="24"/>
          <w:lang w:eastAsia="uk-UA"/>
        </w:rPr>
      </w:pPr>
      <w:r w:rsidRPr="00DA1568">
        <w:rPr>
          <w:rFonts w:ascii="Times New Roman" w:hAnsi="Times New Roman"/>
          <w:b/>
          <w:sz w:val="24"/>
          <w:szCs w:val="24"/>
        </w:rPr>
        <w:t>Умови участі в конференції</w:t>
      </w:r>
    </w:p>
    <w:p w:rsidR="00CB1AD7" w:rsidRPr="00DA1568" w:rsidRDefault="00CB1AD7" w:rsidP="00777963">
      <w:pPr>
        <w:spacing w:after="0" w:line="240" w:lineRule="auto"/>
        <w:ind w:firstLine="567"/>
        <w:jc w:val="both"/>
        <w:rPr>
          <w:rFonts w:ascii="Times New Roman" w:hAnsi="Times New Roman"/>
          <w:sz w:val="24"/>
          <w:szCs w:val="24"/>
          <w:lang w:eastAsia="uk-UA"/>
        </w:rPr>
      </w:pPr>
      <w:r w:rsidRPr="00DA1568">
        <w:rPr>
          <w:rFonts w:ascii="Times New Roman" w:hAnsi="Times New Roman"/>
          <w:sz w:val="24"/>
          <w:szCs w:val="24"/>
          <w:lang w:eastAsia="uk-UA"/>
        </w:rPr>
        <w:t>До участі в конференції запрошуються науковці, науково-педагогічні працівники, докторанти, аспіранти, здобувачі вищої освіти, а також представники органів державної влади, підприємств, установ та організацій, професійна діяльність яких пов’язана зі сферою інформаційно-комунікаційних технологій та кібербезпеки.</w:t>
      </w:r>
    </w:p>
    <w:p w:rsidR="00CB1AD7" w:rsidRPr="00B157E2" w:rsidRDefault="00CB1AD7" w:rsidP="00777963">
      <w:pPr>
        <w:spacing w:after="0" w:line="240" w:lineRule="auto"/>
        <w:ind w:firstLine="567"/>
        <w:jc w:val="both"/>
        <w:rPr>
          <w:rFonts w:ascii="Times New Roman" w:hAnsi="Times New Roman"/>
          <w:sz w:val="24"/>
          <w:szCs w:val="24"/>
          <w:lang w:eastAsia="uk-UA"/>
        </w:rPr>
      </w:pPr>
      <w:r w:rsidRPr="00B157E2">
        <w:rPr>
          <w:rFonts w:ascii="Times New Roman" w:hAnsi="Times New Roman"/>
          <w:sz w:val="24"/>
          <w:szCs w:val="24"/>
          <w:lang w:eastAsia="uk-UA"/>
        </w:rPr>
        <w:t>До розгляду приймаються оригінальні тези доповідей, що містять авторські результати досліджень, які раніше не були опубліковані та відповідають тематиці конференції. Матеріали подаються українською або англійською мовами. Тези, підготовлені англійською мовою, повинні супроводжуватися україномовним варіантом. Обсяг тез доповіді становить від 2 до 4 сторінок формату А4.</w:t>
      </w:r>
    </w:p>
    <w:p w:rsidR="00CB1AD7" w:rsidRPr="00DA1568" w:rsidRDefault="00CB1AD7" w:rsidP="00777963">
      <w:pPr>
        <w:spacing w:after="0" w:line="240" w:lineRule="auto"/>
        <w:ind w:firstLine="567"/>
        <w:jc w:val="both"/>
        <w:rPr>
          <w:rFonts w:ascii="Times New Roman" w:hAnsi="Times New Roman"/>
          <w:sz w:val="24"/>
          <w:szCs w:val="24"/>
          <w:lang w:eastAsia="uk-UA"/>
        </w:rPr>
      </w:pPr>
      <w:r w:rsidRPr="00DA1568">
        <w:rPr>
          <w:rFonts w:ascii="Times New Roman" w:hAnsi="Times New Roman"/>
          <w:sz w:val="24"/>
          <w:szCs w:val="24"/>
          <w:lang w:eastAsia="uk-UA"/>
        </w:rPr>
        <w:t>Подані матеріали повинні відповідати принципам академічної доброчесності та не містити інформації, поширення якої суперечить чинному законодавству України.</w:t>
      </w:r>
    </w:p>
    <w:p w:rsidR="00CB1AD7" w:rsidRPr="0006203C" w:rsidRDefault="00CB1AD7" w:rsidP="00777963">
      <w:pPr>
        <w:spacing w:after="0" w:line="240" w:lineRule="auto"/>
        <w:ind w:firstLine="567"/>
        <w:jc w:val="both"/>
        <w:rPr>
          <w:rFonts w:ascii="Times New Roman" w:hAnsi="Times New Roman"/>
          <w:sz w:val="24"/>
          <w:szCs w:val="24"/>
          <w:lang w:eastAsia="uk-UA"/>
        </w:rPr>
      </w:pPr>
      <w:r w:rsidRPr="0006203C">
        <w:rPr>
          <w:rFonts w:ascii="Times New Roman" w:hAnsi="Times New Roman"/>
          <w:sz w:val="24"/>
          <w:szCs w:val="24"/>
          <w:lang w:eastAsia="uk-UA"/>
        </w:rPr>
        <w:t>Усі подані тези доповідей підлягають рецензуванню. До публікації у збірнику матеріалів конференції допускаються лише тези, що отримали позитивний висновок рецензентів. Рецензування здійснюється членами організаційного комітету та незалежними експертами відповідного наукового профілю.</w:t>
      </w:r>
    </w:p>
    <w:p w:rsidR="00CB1AD7" w:rsidRPr="00FA06AC" w:rsidRDefault="00CB1AD7" w:rsidP="00777963">
      <w:pPr>
        <w:spacing w:after="0" w:line="240" w:lineRule="auto"/>
        <w:ind w:firstLine="567"/>
        <w:jc w:val="both"/>
        <w:rPr>
          <w:rFonts w:ascii="Times New Roman" w:hAnsi="Times New Roman"/>
          <w:sz w:val="24"/>
          <w:szCs w:val="24"/>
          <w:lang w:eastAsia="uk-UA"/>
        </w:rPr>
      </w:pPr>
      <w:r w:rsidRPr="00FA06AC">
        <w:rPr>
          <w:rFonts w:ascii="Times New Roman" w:hAnsi="Times New Roman"/>
          <w:sz w:val="24"/>
          <w:szCs w:val="24"/>
          <w:lang w:eastAsia="uk-UA"/>
        </w:rPr>
        <w:t xml:space="preserve">Організаційний внесок становить </w:t>
      </w:r>
      <w:r w:rsidRPr="00106E93">
        <w:rPr>
          <w:rFonts w:ascii="Times New Roman" w:hAnsi="Times New Roman"/>
          <w:sz w:val="24"/>
          <w:szCs w:val="24"/>
          <w:lang w:eastAsia="uk-UA"/>
        </w:rPr>
        <w:t>150 грн</w:t>
      </w:r>
      <w:r w:rsidRPr="00FA06AC">
        <w:rPr>
          <w:rFonts w:ascii="Times New Roman" w:hAnsi="Times New Roman"/>
          <w:sz w:val="24"/>
          <w:szCs w:val="24"/>
          <w:lang w:eastAsia="uk-UA"/>
        </w:rPr>
        <w:t xml:space="preserve"> за кожну доповідь, прийняту до публікації у збірнику матеріалів конференції.</w:t>
      </w:r>
    </w:p>
    <w:p w:rsidR="00CB1AD7" w:rsidRPr="00777963" w:rsidRDefault="00CB1AD7" w:rsidP="00777963">
      <w:pPr>
        <w:spacing w:after="0" w:line="240" w:lineRule="auto"/>
        <w:ind w:firstLine="567"/>
        <w:jc w:val="both"/>
        <w:rPr>
          <w:rFonts w:ascii="Times New Roman" w:hAnsi="Times New Roman"/>
          <w:bCs/>
          <w:sz w:val="24"/>
          <w:szCs w:val="24"/>
          <w:lang w:eastAsia="uk-UA"/>
        </w:rPr>
      </w:pPr>
      <w:r w:rsidRPr="00777963">
        <w:rPr>
          <w:rFonts w:ascii="Times New Roman" w:hAnsi="Times New Roman"/>
          <w:bCs/>
          <w:sz w:val="24"/>
          <w:szCs w:val="24"/>
          <w:lang w:eastAsia="uk-UA"/>
        </w:rPr>
        <w:t xml:space="preserve">Форма проведення конференції – </w:t>
      </w:r>
      <w:r w:rsidRPr="00F97014">
        <w:rPr>
          <w:rFonts w:ascii="Times New Roman" w:hAnsi="Times New Roman"/>
          <w:bCs/>
          <w:sz w:val="24"/>
          <w:szCs w:val="24"/>
          <w:lang w:eastAsia="uk-UA"/>
        </w:rPr>
        <w:t>дистанційна</w:t>
      </w:r>
      <w:r w:rsidRPr="00777963">
        <w:rPr>
          <w:rFonts w:ascii="Times New Roman" w:hAnsi="Times New Roman"/>
          <w:bCs/>
          <w:sz w:val="24"/>
          <w:szCs w:val="24"/>
          <w:lang w:eastAsia="uk-UA"/>
        </w:rPr>
        <w:t>.</w:t>
      </w:r>
    </w:p>
    <w:p w:rsidR="00CB1AD7" w:rsidRPr="00777963" w:rsidRDefault="00CB1AD7" w:rsidP="00777963">
      <w:pPr>
        <w:spacing w:after="0" w:line="240" w:lineRule="auto"/>
        <w:ind w:firstLine="567"/>
        <w:jc w:val="both"/>
        <w:rPr>
          <w:rFonts w:ascii="Times New Roman" w:hAnsi="Times New Roman"/>
          <w:bCs/>
          <w:sz w:val="24"/>
          <w:szCs w:val="24"/>
          <w:lang w:eastAsia="uk-UA"/>
        </w:rPr>
      </w:pPr>
      <w:r w:rsidRPr="00777963">
        <w:rPr>
          <w:rFonts w:ascii="Times New Roman" w:hAnsi="Times New Roman"/>
          <w:bCs/>
          <w:sz w:val="24"/>
          <w:szCs w:val="24"/>
          <w:lang w:eastAsia="uk-UA"/>
        </w:rPr>
        <w:t xml:space="preserve">Для реєстрації та участі </w:t>
      </w:r>
      <w:r>
        <w:rPr>
          <w:rFonts w:ascii="Times New Roman" w:hAnsi="Times New Roman"/>
          <w:bCs/>
          <w:sz w:val="24"/>
          <w:szCs w:val="24"/>
          <w:lang w:eastAsia="uk-UA"/>
        </w:rPr>
        <w:t>в</w:t>
      </w:r>
      <w:r w:rsidRPr="00777963">
        <w:rPr>
          <w:rFonts w:ascii="Times New Roman" w:hAnsi="Times New Roman"/>
          <w:bCs/>
          <w:sz w:val="24"/>
          <w:szCs w:val="24"/>
          <w:lang w:eastAsia="uk-UA"/>
        </w:rPr>
        <w:t xml:space="preserve"> конференції необхідно дотриматися такого порядку.</w:t>
      </w:r>
    </w:p>
    <w:p w:rsidR="00CB1AD7" w:rsidRPr="00EA39EA" w:rsidRDefault="00CB1AD7" w:rsidP="00777963">
      <w:pPr>
        <w:pStyle w:val="ListParagraph"/>
        <w:numPr>
          <w:ilvl w:val="0"/>
          <w:numId w:val="5"/>
        </w:numPr>
        <w:spacing w:after="0" w:line="240" w:lineRule="auto"/>
        <w:ind w:left="0" w:firstLine="567"/>
        <w:jc w:val="both"/>
        <w:rPr>
          <w:rFonts w:ascii="Times New Roman" w:hAnsi="Times New Roman"/>
          <w:sz w:val="24"/>
          <w:szCs w:val="24"/>
          <w:lang w:eastAsia="uk-UA"/>
        </w:rPr>
      </w:pPr>
      <w:r w:rsidRPr="00777963">
        <w:rPr>
          <w:rFonts w:ascii="Times New Roman" w:hAnsi="Times New Roman"/>
          <w:bCs/>
          <w:sz w:val="24"/>
          <w:szCs w:val="24"/>
          <w:lang w:eastAsia="uk-UA"/>
        </w:rPr>
        <w:t>Підготувати тези доповіді однією</w:t>
      </w:r>
      <w:r w:rsidRPr="00EA39EA">
        <w:rPr>
          <w:rFonts w:ascii="Times New Roman" w:hAnsi="Times New Roman"/>
          <w:sz w:val="24"/>
          <w:szCs w:val="24"/>
          <w:lang w:eastAsia="uk-UA"/>
        </w:rPr>
        <w:t xml:space="preserve"> з робочих мов конференції (українською або англійською) відповідно до вимог щодо оформлення.</w:t>
      </w:r>
    </w:p>
    <w:p w:rsidR="00CB1AD7" w:rsidRPr="00F34C6B" w:rsidRDefault="00CB1AD7" w:rsidP="00D53DE8">
      <w:pPr>
        <w:pStyle w:val="ListParagraph"/>
        <w:numPr>
          <w:ilvl w:val="0"/>
          <w:numId w:val="5"/>
        </w:numPr>
        <w:spacing w:after="0" w:line="240" w:lineRule="auto"/>
        <w:ind w:left="0" w:firstLine="567"/>
        <w:jc w:val="both"/>
        <w:rPr>
          <w:rFonts w:ascii="Times New Roman" w:hAnsi="Times New Roman"/>
          <w:sz w:val="24"/>
          <w:szCs w:val="24"/>
          <w:lang w:eastAsia="uk-UA"/>
        </w:rPr>
      </w:pPr>
      <w:r w:rsidRPr="00106E93">
        <w:rPr>
          <w:rFonts w:ascii="Times New Roman" w:hAnsi="Times New Roman"/>
          <w:sz w:val="24"/>
          <w:szCs w:val="24"/>
          <w:lang w:eastAsia="uk-UA"/>
        </w:rPr>
        <w:t>До 1 листопада 2026</w:t>
      </w:r>
      <w:r w:rsidRPr="004E5C1B">
        <w:rPr>
          <w:rFonts w:ascii="Times New Roman" w:hAnsi="Times New Roman"/>
          <w:sz w:val="24"/>
          <w:szCs w:val="24"/>
          <w:lang w:eastAsia="uk-UA"/>
        </w:rPr>
        <w:t xml:space="preserve"> року заповнити реєстраційну форму учасника та завантажити </w:t>
      </w:r>
      <w:r>
        <w:rPr>
          <w:rFonts w:ascii="Times New Roman" w:hAnsi="Times New Roman"/>
          <w:sz w:val="24"/>
          <w:szCs w:val="24"/>
          <w:lang w:eastAsia="uk-UA"/>
        </w:rPr>
        <w:t>файл із тезами</w:t>
      </w:r>
      <w:r w:rsidRPr="004E5C1B">
        <w:rPr>
          <w:rFonts w:ascii="Times New Roman" w:hAnsi="Times New Roman"/>
          <w:sz w:val="24"/>
          <w:szCs w:val="24"/>
          <w:lang w:eastAsia="uk-UA"/>
        </w:rPr>
        <w:t xml:space="preserve"> доповіді за посиланням:</w:t>
      </w:r>
      <w:r>
        <w:rPr>
          <w:rFonts w:ascii="Times New Roman" w:hAnsi="Times New Roman"/>
          <w:sz w:val="24"/>
          <w:szCs w:val="24"/>
          <w:lang w:eastAsia="uk-UA"/>
        </w:rPr>
        <w:t xml:space="preserve"> </w:t>
      </w:r>
      <w:hyperlink r:id="rId5" w:history="1">
        <w:r w:rsidRPr="00106E93">
          <w:rPr>
            <w:rFonts w:ascii="Times New Roman" w:hAnsi="Times New Roman"/>
            <w:color w:val="0000FF"/>
            <w:sz w:val="24"/>
            <w:szCs w:val="24"/>
            <w:u w:val="single"/>
            <w:lang w:eastAsia="uk-UA"/>
          </w:rPr>
          <w:t>https://forms.gle/Yp3kA82SycVjP6oE6</w:t>
        </w:r>
      </w:hyperlink>
      <w:r>
        <w:rPr>
          <w:rFonts w:ascii="Times New Roman" w:hAnsi="Times New Roman"/>
          <w:sz w:val="24"/>
          <w:szCs w:val="24"/>
          <w:lang w:eastAsia="uk-UA"/>
        </w:rPr>
        <w:t xml:space="preserve">. </w:t>
      </w:r>
      <w:r w:rsidRPr="00F34C6B">
        <w:rPr>
          <w:rFonts w:ascii="Times New Roman" w:hAnsi="Times New Roman"/>
          <w:sz w:val="24"/>
          <w:szCs w:val="24"/>
          <w:lang w:eastAsia="uk-UA"/>
        </w:rPr>
        <w:t>Назва файлу повинна містити прізвище першого автора та номер секції. У разі подання одним автором кількох доповідей</w:t>
      </w:r>
      <w:r>
        <w:rPr>
          <w:rFonts w:ascii="Times New Roman" w:hAnsi="Times New Roman"/>
          <w:sz w:val="24"/>
          <w:szCs w:val="24"/>
          <w:lang w:eastAsia="uk-UA"/>
        </w:rPr>
        <w:t>,</w:t>
      </w:r>
      <w:r w:rsidRPr="00F34C6B">
        <w:rPr>
          <w:rFonts w:ascii="Times New Roman" w:hAnsi="Times New Roman"/>
          <w:sz w:val="24"/>
          <w:szCs w:val="24"/>
          <w:lang w:eastAsia="uk-UA"/>
        </w:rPr>
        <w:t xml:space="preserve"> після прізвища необхідно вказати порядковий номер доповіді.</w:t>
      </w:r>
      <w:r>
        <w:rPr>
          <w:rFonts w:ascii="Times New Roman" w:hAnsi="Times New Roman"/>
          <w:sz w:val="24"/>
          <w:szCs w:val="24"/>
          <w:lang w:eastAsia="uk-UA"/>
        </w:rPr>
        <w:t xml:space="preserve"> </w:t>
      </w:r>
      <w:r w:rsidRPr="00F34C6B">
        <w:rPr>
          <w:rFonts w:ascii="Times New Roman" w:hAnsi="Times New Roman"/>
          <w:sz w:val="24"/>
          <w:szCs w:val="24"/>
          <w:lang w:eastAsia="uk-UA"/>
        </w:rPr>
        <w:t>Приклад</w:t>
      </w:r>
      <w:r>
        <w:rPr>
          <w:rFonts w:ascii="Times New Roman" w:hAnsi="Times New Roman"/>
          <w:sz w:val="24"/>
          <w:szCs w:val="24"/>
          <w:lang w:eastAsia="uk-UA"/>
        </w:rPr>
        <w:t>: Петренко_</w:t>
      </w:r>
      <w:r w:rsidRPr="00F34C6B">
        <w:rPr>
          <w:rFonts w:ascii="Times New Roman" w:hAnsi="Times New Roman"/>
          <w:sz w:val="24"/>
          <w:szCs w:val="24"/>
          <w:lang w:eastAsia="uk-UA"/>
        </w:rPr>
        <w:t>1_Секція3.docx.</w:t>
      </w:r>
    </w:p>
    <w:p w:rsidR="00CB1AD7" w:rsidRPr="00F15432" w:rsidRDefault="00CB1AD7" w:rsidP="00777963">
      <w:pPr>
        <w:pStyle w:val="ListParagraph"/>
        <w:numPr>
          <w:ilvl w:val="0"/>
          <w:numId w:val="5"/>
        </w:numPr>
        <w:spacing w:after="0" w:line="240" w:lineRule="auto"/>
        <w:ind w:left="0" w:firstLine="567"/>
        <w:jc w:val="both"/>
        <w:rPr>
          <w:rFonts w:ascii="Times New Roman" w:hAnsi="Times New Roman"/>
          <w:sz w:val="24"/>
          <w:szCs w:val="24"/>
          <w:lang w:eastAsia="uk-UA"/>
        </w:rPr>
      </w:pPr>
      <w:r w:rsidRPr="00F15432">
        <w:rPr>
          <w:rFonts w:ascii="Times New Roman" w:hAnsi="Times New Roman"/>
          <w:sz w:val="24"/>
          <w:szCs w:val="24"/>
          <w:lang w:eastAsia="uk-UA"/>
        </w:rPr>
        <w:t>За результатами рецензування та розгляду матеріалів організаційним комітетом отримати повідомлення про прийняття тез доповіді до публікації у збірнику матеріалів конференції та включення доповіді до програми конференції.</w:t>
      </w:r>
    </w:p>
    <w:p w:rsidR="00CB1AD7" w:rsidRPr="00F15432" w:rsidRDefault="00CB1AD7" w:rsidP="00777963">
      <w:pPr>
        <w:pStyle w:val="ListParagraph"/>
        <w:numPr>
          <w:ilvl w:val="0"/>
          <w:numId w:val="5"/>
        </w:numPr>
        <w:spacing w:after="0" w:line="240" w:lineRule="auto"/>
        <w:ind w:left="0" w:firstLine="567"/>
        <w:jc w:val="both"/>
        <w:rPr>
          <w:rFonts w:ascii="Times New Roman" w:hAnsi="Times New Roman"/>
          <w:sz w:val="24"/>
          <w:szCs w:val="24"/>
          <w:lang w:eastAsia="uk-UA"/>
        </w:rPr>
      </w:pPr>
      <w:r w:rsidRPr="00F15432">
        <w:rPr>
          <w:rFonts w:ascii="Times New Roman" w:hAnsi="Times New Roman"/>
          <w:sz w:val="24"/>
          <w:szCs w:val="24"/>
          <w:lang w:eastAsia="uk-UA"/>
        </w:rPr>
        <w:t xml:space="preserve">Сплатити організаційний внесок у розмірі </w:t>
      </w:r>
      <w:r w:rsidRPr="00106E93">
        <w:rPr>
          <w:rFonts w:ascii="Times New Roman" w:hAnsi="Times New Roman"/>
          <w:sz w:val="24"/>
          <w:szCs w:val="24"/>
          <w:lang w:eastAsia="uk-UA"/>
        </w:rPr>
        <w:t>150 грн</w:t>
      </w:r>
      <w:r>
        <w:rPr>
          <w:rFonts w:ascii="Times New Roman" w:hAnsi="Times New Roman"/>
          <w:sz w:val="24"/>
          <w:szCs w:val="24"/>
          <w:lang w:eastAsia="uk-UA"/>
        </w:rPr>
        <w:t xml:space="preserve"> </w:t>
      </w:r>
      <w:r w:rsidRPr="00FA06AC">
        <w:rPr>
          <w:rFonts w:ascii="Times New Roman" w:hAnsi="Times New Roman"/>
          <w:sz w:val="24"/>
          <w:szCs w:val="24"/>
          <w:lang w:eastAsia="uk-UA"/>
        </w:rPr>
        <w:t>за кожну доповідь</w:t>
      </w:r>
      <w:r w:rsidRPr="00F15432">
        <w:rPr>
          <w:rFonts w:ascii="Times New Roman" w:hAnsi="Times New Roman"/>
          <w:sz w:val="24"/>
          <w:szCs w:val="24"/>
          <w:lang w:eastAsia="uk-UA"/>
        </w:rPr>
        <w:t xml:space="preserve"> за реквізитами, наведеними в інформаційному листі.</w:t>
      </w:r>
    </w:p>
    <w:p w:rsidR="00CB1AD7" w:rsidRPr="00F34C6B" w:rsidRDefault="00CB1AD7" w:rsidP="00777963">
      <w:pPr>
        <w:pStyle w:val="ListParagraph"/>
        <w:numPr>
          <w:ilvl w:val="0"/>
          <w:numId w:val="5"/>
        </w:numPr>
        <w:spacing w:after="0" w:line="240" w:lineRule="auto"/>
        <w:ind w:left="0" w:firstLine="567"/>
        <w:jc w:val="both"/>
        <w:rPr>
          <w:rFonts w:ascii="Times New Roman" w:hAnsi="Times New Roman"/>
          <w:sz w:val="24"/>
          <w:szCs w:val="24"/>
          <w:lang w:eastAsia="uk-UA"/>
        </w:rPr>
      </w:pPr>
      <w:r w:rsidRPr="00F15432">
        <w:rPr>
          <w:rFonts w:ascii="Times New Roman" w:hAnsi="Times New Roman"/>
          <w:sz w:val="24"/>
          <w:szCs w:val="24"/>
          <w:lang w:eastAsia="uk-UA"/>
        </w:rPr>
        <w:t>У день проведення конференції приєднатися до онлайн-платформи відповідно до програми та взяти участь у роботі конференції.</w:t>
      </w:r>
      <w:r>
        <w:rPr>
          <w:rFonts w:ascii="Times New Roman" w:hAnsi="Times New Roman"/>
          <w:sz w:val="24"/>
          <w:szCs w:val="24"/>
          <w:lang w:eastAsia="uk-UA"/>
        </w:rPr>
        <w:t xml:space="preserve"> </w:t>
      </w:r>
      <w:r w:rsidRPr="00F34C6B">
        <w:rPr>
          <w:rFonts w:ascii="Times New Roman" w:hAnsi="Times New Roman"/>
          <w:sz w:val="24"/>
          <w:szCs w:val="24"/>
          <w:lang w:eastAsia="uk-UA"/>
        </w:rPr>
        <w:t>Посилання для підключення до конференції буде надіслано учасникам разом із програмою конференції після завершення формування складу учасників.</w:t>
      </w:r>
    </w:p>
    <w:p w:rsidR="00CB1AD7" w:rsidRPr="004E5C1B" w:rsidRDefault="00CB1AD7" w:rsidP="00777963">
      <w:pPr>
        <w:spacing w:after="0" w:line="240" w:lineRule="auto"/>
        <w:ind w:firstLine="567"/>
        <w:jc w:val="both"/>
        <w:rPr>
          <w:rFonts w:ascii="Times New Roman" w:hAnsi="Times New Roman"/>
          <w:sz w:val="24"/>
          <w:szCs w:val="24"/>
          <w:lang w:eastAsia="uk-UA"/>
        </w:rPr>
      </w:pPr>
      <w:r w:rsidRPr="004E5C1B">
        <w:rPr>
          <w:rFonts w:ascii="Times New Roman" w:hAnsi="Times New Roman"/>
          <w:sz w:val="24"/>
          <w:szCs w:val="24"/>
          <w:lang w:eastAsia="uk-UA"/>
        </w:rPr>
        <w:t>Електронний збірник матеріалів конференції буде розміщено на офіційному вебсайті конференції.</w:t>
      </w:r>
    </w:p>
    <w:p w:rsidR="00CB1AD7" w:rsidRDefault="00CB1AD7" w:rsidP="00777963">
      <w:pPr>
        <w:spacing w:after="0" w:line="240" w:lineRule="auto"/>
        <w:ind w:firstLine="567"/>
        <w:jc w:val="both"/>
        <w:rPr>
          <w:rFonts w:ascii="Times New Roman" w:hAnsi="Times New Roman"/>
          <w:sz w:val="24"/>
          <w:szCs w:val="24"/>
        </w:rPr>
      </w:pPr>
    </w:p>
    <w:p w:rsidR="00CB1AD7" w:rsidRPr="00B3155E" w:rsidRDefault="00CB1AD7" w:rsidP="00777963">
      <w:pPr>
        <w:spacing w:after="0" w:line="240" w:lineRule="auto"/>
        <w:ind w:firstLine="567"/>
        <w:jc w:val="both"/>
        <w:rPr>
          <w:rFonts w:ascii="Times New Roman" w:hAnsi="Times New Roman"/>
          <w:b/>
          <w:sz w:val="24"/>
          <w:szCs w:val="24"/>
        </w:rPr>
      </w:pPr>
      <w:r w:rsidRPr="00B3155E">
        <w:rPr>
          <w:rFonts w:ascii="Times New Roman" w:hAnsi="Times New Roman"/>
          <w:b/>
          <w:sz w:val="24"/>
          <w:szCs w:val="24"/>
        </w:rPr>
        <w:t>Вимо</w:t>
      </w:r>
      <w:r>
        <w:rPr>
          <w:rFonts w:ascii="Times New Roman" w:hAnsi="Times New Roman"/>
          <w:b/>
          <w:sz w:val="24"/>
          <w:szCs w:val="24"/>
        </w:rPr>
        <w:t>ги до оформлення тез доповіді</w:t>
      </w:r>
    </w:p>
    <w:p w:rsidR="00CB1AD7" w:rsidRPr="00EA39EA" w:rsidRDefault="00CB1AD7" w:rsidP="00777963">
      <w:pPr>
        <w:spacing w:after="0" w:line="240" w:lineRule="auto"/>
        <w:ind w:firstLine="567"/>
        <w:jc w:val="both"/>
        <w:rPr>
          <w:rFonts w:ascii="Times New Roman" w:hAnsi="Times New Roman"/>
          <w:sz w:val="24"/>
          <w:szCs w:val="24"/>
          <w:lang w:eastAsia="uk-UA"/>
        </w:rPr>
      </w:pPr>
      <w:r w:rsidRPr="00EA39EA">
        <w:rPr>
          <w:rFonts w:ascii="Times New Roman" w:hAnsi="Times New Roman"/>
          <w:sz w:val="24"/>
          <w:szCs w:val="24"/>
          <w:lang w:eastAsia="uk-UA"/>
        </w:rPr>
        <w:t>Тези доповіді оформлюються українською або англійською мовою в текстовому редакторі Microsoft Word шрифтом Times New Roman, кегль 12 пт, на аркушах формату А4 відповідно до вимог, наведених у шаблоні (додається до інформаційного повідомлення).</w:t>
      </w:r>
    </w:p>
    <w:p w:rsidR="00CB1AD7" w:rsidRPr="00EA39EA" w:rsidRDefault="00CB1AD7" w:rsidP="00777963">
      <w:pPr>
        <w:spacing w:after="0" w:line="240" w:lineRule="auto"/>
        <w:ind w:firstLine="567"/>
        <w:jc w:val="both"/>
        <w:rPr>
          <w:rFonts w:ascii="Times New Roman" w:hAnsi="Times New Roman"/>
          <w:sz w:val="24"/>
          <w:szCs w:val="24"/>
          <w:lang w:eastAsia="uk-UA"/>
        </w:rPr>
      </w:pPr>
      <w:r w:rsidRPr="00EA39EA">
        <w:rPr>
          <w:rFonts w:ascii="Times New Roman" w:hAnsi="Times New Roman"/>
          <w:sz w:val="24"/>
          <w:szCs w:val="24"/>
          <w:lang w:eastAsia="uk-UA"/>
        </w:rPr>
        <w:t>Обсяг тез доповіді становить від 2 до 4 повних сторінок.</w:t>
      </w:r>
    </w:p>
    <w:p w:rsidR="00CB1AD7" w:rsidRPr="00EA39EA" w:rsidRDefault="00CB1AD7" w:rsidP="00777963">
      <w:pPr>
        <w:spacing w:after="0" w:line="240" w:lineRule="auto"/>
        <w:ind w:firstLine="567"/>
        <w:jc w:val="both"/>
        <w:rPr>
          <w:rFonts w:ascii="Times New Roman" w:hAnsi="Times New Roman"/>
          <w:sz w:val="24"/>
          <w:szCs w:val="24"/>
          <w:lang w:eastAsia="uk-UA"/>
        </w:rPr>
      </w:pPr>
      <w:r w:rsidRPr="00EA39EA">
        <w:rPr>
          <w:rFonts w:ascii="Times New Roman" w:hAnsi="Times New Roman"/>
          <w:sz w:val="24"/>
          <w:szCs w:val="24"/>
          <w:lang w:eastAsia="uk-UA"/>
        </w:rPr>
        <w:t>П</w:t>
      </w:r>
      <w:r>
        <w:rPr>
          <w:rFonts w:ascii="Times New Roman" w:hAnsi="Times New Roman"/>
          <w:sz w:val="24"/>
          <w:szCs w:val="24"/>
          <w:lang w:eastAsia="uk-UA"/>
        </w:rPr>
        <w:t>араметри</w:t>
      </w:r>
      <w:r w:rsidRPr="00EA39EA">
        <w:rPr>
          <w:rFonts w:ascii="Times New Roman" w:hAnsi="Times New Roman"/>
          <w:sz w:val="24"/>
          <w:szCs w:val="24"/>
          <w:lang w:eastAsia="uk-UA"/>
        </w:rPr>
        <w:t xml:space="preserve"> сторінки: верхнє – </w:t>
      </w:r>
      <w:r>
        <w:rPr>
          <w:rFonts w:ascii="Times New Roman" w:hAnsi="Times New Roman"/>
          <w:sz w:val="24"/>
          <w:szCs w:val="24"/>
          <w:lang w:eastAsia="uk-UA"/>
        </w:rPr>
        <w:t>2</w:t>
      </w:r>
      <w:r w:rsidRPr="00EA39EA">
        <w:rPr>
          <w:rFonts w:ascii="Times New Roman" w:hAnsi="Times New Roman"/>
          <w:sz w:val="24"/>
          <w:szCs w:val="24"/>
          <w:lang w:eastAsia="uk-UA"/>
        </w:rPr>
        <w:t xml:space="preserve">,0 см, нижнє – 2,0 см, ліве – </w:t>
      </w:r>
      <w:r>
        <w:rPr>
          <w:rFonts w:ascii="Times New Roman" w:hAnsi="Times New Roman"/>
          <w:sz w:val="24"/>
          <w:szCs w:val="24"/>
          <w:lang w:eastAsia="uk-UA"/>
        </w:rPr>
        <w:t>3</w:t>
      </w:r>
      <w:r w:rsidRPr="00EA39EA">
        <w:rPr>
          <w:rFonts w:ascii="Times New Roman" w:hAnsi="Times New Roman"/>
          <w:sz w:val="24"/>
          <w:szCs w:val="24"/>
          <w:lang w:eastAsia="uk-UA"/>
        </w:rPr>
        <w:t>,0 см, праве – 2,0 см.</w:t>
      </w:r>
    </w:p>
    <w:p w:rsidR="00CB1AD7" w:rsidRPr="00EA39EA" w:rsidRDefault="00CB1AD7" w:rsidP="00777963">
      <w:pPr>
        <w:spacing w:after="0" w:line="240" w:lineRule="auto"/>
        <w:ind w:firstLine="567"/>
        <w:jc w:val="both"/>
        <w:rPr>
          <w:rFonts w:ascii="Times New Roman" w:hAnsi="Times New Roman"/>
          <w:sz w:val="24"/>
          <w:szCs w:val="24"/>
          <w:lang w:eastAsia="uk-UA"/>
        </w:rPr>
      </w:pPr>
      <w:r w:rsidRPr="00EA39EA">
        <w:rPr>
          <w:rFonts w:ascii="Times New Roman" w:hAnsi="Times New Roman"/>
          <w:sz w:val="24"/>
          <w:szCs w:val="24"/>
          <w:lang w:eastAsia="uk-UA"/>
        </w:rPr>
        <w:t>Міжрядковий інтервал – одинарний, абзацний відступ – 1 см.</w:t>
      </w:r>
    </w:p>
    <w:p w:rsidR="00CB1AD7" w:rsidRPr="00EA39EA" w:rsidRDefault="00CB1AD7" w:rsidP="00777963">
      <w:pPr>
        <w:spacing w:after="0" w:line="240" w:lineRule="auto"/>
        <w:ind w:firstLine="567"/>
        <w:jc w:val="both"/>
        <w:rPr>
          <w:rFonts w:ascii="Times New Roman" w:hAnsi="Times New Roman"/>
          <w:sz w:val="24"/>
          <w:szCs w:val="24"/>
          <w:lang w:eastAsia="uk-UA"/>
        </w:rPr>
      </w:pPr>
      <w:r w:rsidRPr="00EA39EA">
        <w:rPr>
          <w:rFonts w:ascii="Times New Roman" w:hAnsi="Times New Roman"/>
          <w:sz w:val="24"/>
          <w:szCs w:val="24"/>
          <w:lang w:eastAsia="uk-UA"/>
        </w:rPr>
        <w:t>Назва доповіді набирається великими літерами та виділяється напівжирним шрифтом.</w:t>
      </w:r>
    </w:p>
    <w:p w:rsidR="00CB1AD7" w:rsidRPr="00EA39EA" w:rsidRDefault="00CB1AD7" w:rsidP="00777963">
      <w:pPr>
        <w:spacing w:after="0" w:line="240" w:lineRule="auto"/>
        <w:ind w:firstLine="567"/>
        <w:jc w:val="both"/>
        <w:rPr>
          <w:rFonts w:ascii="Times New Roman" w:hAnsi="Times New Roman"/>
          <w:sz w:val="24"/>
          <w:szCs w:val="24"/>
          <w:lang w:eastAsia="uk-UA"/>
        </w:rPr>
      </w:pPr>
      <w:r w:rsidRPr="00EA39EA">
        <w:rPr>
          <w:rFonts w:ascii="Times New Roman" w:hAnsi="Times New Roman"/>
          <w:sz w:val="24"/>
          <w:szCs w:val="24"/>
          <w:lang w:eastAsia="uk-UA"/>
        </w:rPr>
        <w:t xml:space="preserve">Обов’язковими структурними елементами </w:t>
      </w:r>
      <w:r>
        <w:rPr>
          <w:rFonts w:ascii="Times New Roman" w:hAnsi="Times New Roman"/>
          <w:sz w:val="24"/>
          <w:szCs w:val="24"/>
          <w:lang w:eastAsia="uk-UA"/>
        </w:rPr>
        <w:t>тез</w:t>
      </w:r>
      <w:r w:rsidRPr="00EA39EA">
        <w:rPr>
          <w:rFonts w:ascii="Times New Roman" w:hAnsi="Times New Roman"/>
          <w:sz w:val="24"/>
          <w:szCs w:val="24"/>
          <w:lang w:eastAsia="uk-UA"/>
        </w:rPr>
        <w:t xml:space="preserve"> є</w:t>
      </w:r>
      <w:r>
        <w:rPr>
          <w:rFonts w:ascii="Times New Roman" w:hAnsi="Times New Roman"/>
          <w:sz w:val="24"/>
          <w:szCs w:val="24"/>
          <w:lang w:eastAsia="uk-UA"/>
        </w:rPr>
        <w:t>:</w:t>
      </w:r>
      <w:r w:rsidRPr="00EA39EA">
        <w:rPr>
          <w:rFonts w:ascii="Times New Roman" w:hAnsi="Times New Roman"/>
          <w:sz w:val="24"/>
          <w:szCs w:val="24"/>
          <w:lang w:eastAsia="uk-UA"/>
        </w:rPr>
        <w:t xml:space="preserve"> анотація, вступ, основна частина, висновки та список використаних джерел. Назви структурних елементів виділяються напівжирним шрифтом.</w:t>
      </w:r>
    </w:p>
    <w:p w:rsidR="00CB1AD7" w:rsidRDefault="00CB1AD7" w:rsidP="00777963">
      <w:pPr>
        <w:spacing w:after="0" w:line="240" w:lineRule="auto"/>
        <w:ind w:firstLine="567"/>
        <w:jc w:val="both"/>
        <w:rPr>
          <w:rFonts w:ascii="Times New Roman" w:hAnsi="Times New Roman"/>
          <w:sz w:val="24"/>
          <w:szCs w:val="24"/>
        </w:rPr>
      </w:pPr>
    </w:p>
    <w:p w:rsidR="00CB1AD7" w:rsidRPr="00EB4654" w:rsidRDefault="00CB1AD7" w:rsidP="00777963">
      <w:pPr>
        <w:spacing w:after="0" w:line="240" w:lineRule="auto"/>
        <w:ind w:firstLine="567"/>
        <w:jc w:val="both"/>
        <w:rPr>
          <w:rFonts w:ascii="Times New Roman" w:hAnsi="Times New Roman"/>
          <w:b/>
          <w:sz w:val="24"/>
          <w:szCs w:val="24"/>
        </w:rPr>
      </w:pPr>
      <w:r>
        <w:rPr>
          <w:rFonts w:ascii="Times New Roman" w:hAnsi="Times New Roman"/>
          <w:b/>
          <w:sz w:val="24"/>
          <w:szCs w:val="24"/>
        </w:rPr>
        <w:t>Реквізити до сплати</w:t>
      </w:r>
    </w:p>
    <w:p w:rsidR="00CB1AD7" w:rsidRDefault="00CB1AD7" w:rsidP="00777963">
      <w:pPr>
        <w:shd w:val="clear" w:color="auto" w:fill="FFFFFF"/>
        <w:spacing w:after="0" w:line="240" w:lineRule="auto"/>
        <w:ind w:firstLine="567"/>
        <w:rPr>
          <w:rFonts w:ascii="Times New Roman" w:hAnsi="Times New Roman"/>
          <w:sz w:val="24"/>
          <w:szCs w:val="24"/>
          <w:lang w:eastAsia="uk-UA"/>
        </w:rPr>
      </w:pPr>
      <w:r>
        <w:rPr>
          <w:rFonts w:ascii="Times New Roman" w:hAnsi="Times New Roman"/>
          <w:sz w:val="24"/>
          <w:szCs w:val="24"/>
        </w:rPr>
        <w:t xml:space="preserve">Найменування отримувача: </w:t>
      </w:r>
      <w:r w:rsidRPr="00EB4654">
        <w:rPr>
          <w:rFonts w:ascii="Times New Roman" w:hAnsi="Times New Roman"/>
          <w:sz w:val="24"/>
          <w:szCs w:val="24"/>
          <w:lang w:eastAsia="uk-UA"/>
        </w:rPr>
        <w:t>ФОП Євдокименко Марина Олександрівна</w:t>
      </w:r>
    </w:p>
    <w:p w:rsidR="00CB1AD7" w:rsidRDefault="00CB1AD7" w:rsidP="00777963">
      <w:pPr>
        <w:shd w:val="clear" w:color="auto" w:fill="FFFFFF"/>
        <w:spacing w:after="0" w:line="240" w:lineRule="auto"/>
        <w:ind w:firstLine="567"/>
        <w:rPr>
          <w:rFonts w:ascii="Times New Roman" w:hAnsi="Times New Roman"/>
          <w:sz w:val="24"/>
          <w:szCs w:val="24"/>
          <w:lang w:eastAsia="uk-UA"/>
        </w:rPr>
      </w:pPr>
      <w:r w:rsidRPr="00EB4654">
        <w:rPr>
          <w:rFonts w:ascii="Times New Roman" w:hAnsi="Times New Roman"/>
          <w:sz w:val="24"/>
          <w:szCs w:val="24"/>
          <w:lang w:eastAsia="uk-UA"/>
        </w:rPr>
        <w:t>ІПН/ЄДРПОУ</w:t>
      </w:r>
      <w:r>
        <w:rPr>
          <w:rFonts w:ascii="Times New Roman" w:hAnsi="Times New Roman"/>
          <w:sz w:val="24"/>
          <w:szCs w:val="24"/>
          <w:lang w:eastAsia="uk-UA"/>
        </w:rPr>
        <w:t xml:space="preserve"> одержувача: </w:t>
      </w:r>
      <w:r w:rsidRPr="00EB4654">
        <w:rPr>
          <w:rFonts w:ascii="Times New Roman" w:hAnsi="Times New Roman"/>
          <w:sz w:val="24"/>
          <w:szCs w:val="24"/>
          <w:lang w:eastAsia="uk-UA"/>
        </w:rPr>
        <w:t>3092806367</w:t>
      </w:r>
    </w:p>
    <w:p w:rsidR="00CB1AD7" w:rsidRDefault="00CB1AD7" w:rsidP="00777963">
      <w:pPr>
        <w:shd w:val="clear" w:color="auto" w:fill="FFFFFF"/>
        <w:spacing w:after="0" w:line="240" w:lineRule="auto"/>
        <w:ind w:firstLine="567"/>
        <w:rPr>
          <w:rFonts w:ascii="Times New Roman" w:hAnsi="Times New Roman"/>
          <w:sz w:val="24"/>
          <w:szCs w:val="24"/>
          <w:lang w:eastAsia="uk-UA"/>
        </w:rPr>
      </w:pPr>
      <w:r>
        <w:rPr>
          <w:rFonts w:ascii="Times New Roman" w:hAnsi="Times New Roman"/>
          <w:sz w:val="24"/>
          <w:szCs w:val="24"/>
        </w:rPr>
        <w:t xml:space="preserve">Розрахунковий рахунок отримувача </w:t>
      </w:r>
      <w:r w:rsidRPr="00EB4654">
        <w:rPr>
          <w:rFonts w:ascii="Times New Roman" w:hAnsi="Times New Roman"/>
          <w:sz w:val="24"/>
          <w:szCs w:val="24"/>
          <w:lang w:eastAsia="uk-UA"/>
        </w:rPr>
        <w:t>IBAN</w:t>
      </w:r>
      <w:r>
        <w:rPr>
          <w:rFonts w:ascii="Times New Roman" w:hAnsi="Times New Roman"/>
          <w:sz w:val="24"/>
          <w:szCs w:val="24"/>
          <w:lang w:eastAsia="uk-UA"/>
        </w:rPr>
        <w:t xml:space="preserve">: </w:t>
      </w:r>
      <w:r w:rsidRPr="00EB4654">
        <w:rPr>
          <w:rFonts w:ascii="Times New Roman" w:hAnsi="Times New Roman"/>
          <w:sz w:val="24"/>
          <w:szCs w:val="24"/>
          <w:lang w:eastAsia="uk-UA"/>
        </w:rPr>
        <w:t>UA503220010000026008330136577</w:t>
      </w:r>
    </w:p>
    <w:p w:rsidR="00CB1AD7" w:rsidRDefault="00CB1AD7" w:rsidP="00777963">
      <w:pPr>
        <w:shd w:val="clear" w:color="auto" w:fill="FFFFFF"/>
        <w:spacing w:after="0" w:line="240" w:lineRule="auto"/>
        <w:ind w:firstLine="567"/>
        <w:rPr>
          <w:rFonts w:ascii="Times New Roman" w:hAnsi="Times New Roman"/>
          <w:sz w:val="24"/>
          <w:szCs w:val="24"/>
          <w:lang w:eastAsia="uk-UA"/>
        </w:rPr>
      </w:pPr>
      <w:r>
        <w:rPr>
          <w:rFonts w:ascii="Times New Roman" w:hAnsi="Times New Roman"/>
          <w:sz w:val="24"/>
          <w:szCs w:val="24"/>
          <w:lang w:eastAsia="uk-UA"/>
        </w:rPr>
        <w:t>Сума до сплати: 150 грн.</w:t>
      </w:r>
    </w:p>
    <w:p w:rsidR="00CB1AD7" w:rsidRPr="00EB4654" w:rsidRDefault="00CB1AD7" w:rsidP="00777963">
      <w:pPr>
        <w:shd w:val="clear" w:color="auto" w:fill="FFFFFF"/>
        <w:spacing w:after="0" w:line="240" w:lineRule="auto"/>
        <w:ind w:firstLine="567"/>
        <w:rPr>
          <w:rFonts w:ascii="Times New Roman" w:hAnsi="Times New Roman"/>
          <w:sz w:val="24"/>
          <w:szCs w:val="24"/>
          <w:lang w:eastAsia="uk-UA"/>
        </w:rPr>
      </w:pPr>
      <w:r>
        <w:rPr>
          <w:rFonts w:ascii="Times New Roman" w:hAnsi="Times New Roman"/>
          <w:sz w:val="24"/>
          <w:szCs w:val="24"/>
          <w:lang w:eastAsia="uk-UA"/>
        </w:rPr>
        <w:t>Призначення</w:t>
      </w:r>
      <w:r w:rsidRPr="00EB4654">
        <w:rPr>
          <w:rFonts w:ascii="Times New Roman" w:hAnsi="Times New Roman"/>
          <w:sz w:val="24"/>
          <w:szCs w:val="24"/>
          <w:lang w:eastAsia="uk-UA"/>
        </w:rPr>
        <w:t xml:space="preserve"> платежу:  </w:t>
      </w:r>
      <w:r>
        <w:rPr>
          <w:rFonts w:ascii="Times New Roman" w:hAnsi="Times New Roman"/>
          <w:sz w:val="24"/>
          <w:szCs w:val="24"/>
          <w:lang w:eastAsia="uk-UA"/>
        </w:rPr>
        <w:t>У</w:t>
      </w:r>
      <w:r w:rsidRPr="00EB4654">
        <w:rPr>
          <w:rFonts w:ascii="Times New Roman" w:hAnsi="Times New Roman"/>
          <w:sz w:val="24"/>
          <w:szCs w:val="24"/>
          <w:lang w:eastAsia="uk-UA"/>
        </w:rPr>
        <w:t>часть у виданні збірки тез доповідей</w:t>
      </w:r>
      <w:r>
        <w:rPr>
          <w:rFonts w:ascii="Times New Roman" w:hAnsi="Times New Roman"/>
          <w:sz w:val="24"/>
          <w:szCs w:val="24"/>
          <w:lang w:eastAsia="uk-UA"/>
        </w:rPr>
        <w:t xml:space="preserve"> Прізвище Ім</w:t>
      </w:r>
      <w:r w:rsidRPr="004C067C">
        <w:rPr>
          <w:rFonts w:ascii="Times New Roman" w:hAnsi="Times New Roman"/>
          <w:sz w:val="24"/>
          <w:szCs w:val="24"/>
          <w:lang w:val="ru-RU" w:eastAsia="uk-UA"/>
        </w:rPr>
        <w:t>’</w:t>
      </w:r>
      <w:r>
        <w:rPr>
          <w:rFonts w:ascii="Times New Roman" w:hAnsi="Times New Roman"/>
          <w:sz w:val="24"/>
          <w:szCs w:val="24"/>
          <w:lang w:eastAsia="uk-UA"/>
        </w:rPr>
        <w:t>я по батькові</w:t>
      </w:r>
    </w:p>
    <w:p w:rsidR="00CB1AD7" w:rsidRDefault="00CB1AD7" w:rsidP="00777963">
      <w:pPr>
        <w:spacing w:after="0" w:line="240" w:lineRule="auto"/>
        <w:ind w:firstLine="567"/>
        <w:jc w:val="both"/>
        <w:rPr>
          <w:rFonts w:ascii="Times New Roman" w:hAnsi="Times New Roman"/>
          <w:sz w:val="24"/>
          <w:szCs w:val="24"/>
        </w:rPr>
      </w:pPr>
    </w:p>
    <w:p w:rsidR="00CB1AD7" w:rsidRPr="003E4764" w:rsidRDefault="00CB1AD7" w:rsidP="00777963">
      <w:pPr>
        <w:spacing w:after="0" w:line="240" w:lineRule="auto"/>
        <w:ind w:firstLine="567"/>
        <w:jc w:val="both"/>
        <w:rPr>
          <w:rFonts w:ascii="Times New Roman" w:hAnsi="Times New Roman"/>
          <w:b/>
          <w:sz w:val="24"/>
          <w:szCs w:val="24"/>
          <w:lang w:eastAsia="uk-UA"/>
        </w:rPr>
      </w:pPr>
      <w:r w:rsidRPr="003E4764">
        <w:rPr>
          <w:rFonts w:ascii="Times New Roman" w:hAnsi="Times New Roman"/>
          <w:b/>
          <w:sz w:val="24"/>
          <w:szCs w:val="24"/>
          <w:lang w:eastAsia="uk-UA"/>
        </w:rPr>
        <w:t xml:space="preserve">Адреса Організаційного </w:t>
      </w:r>
      <w:r>
        <w:rPr>
          <w:rFonts w:ascii="Times New Roman" w:hAnsi="Times New Roman"/>
          <w:b/>
          <w:sz w:val="24"/>
          <w:szCs w:val="24"/>
          <w:lang w:eastAsia="uk-UA"/>
        </w:rPr>
        <w:t>комітету конференції IКTK-2026</w:t>
      </w:r>
    </w:p>
    <w:p w:rsidR="00CB1AD7" w:rsidRPr="003E4764" w:rsidRDefault="00CB1AD7" w:rsidP="00777963">
      <w:pPr>
        <w:spacing w:after="0" w:line="240" w:lineRule="auto"/>
        <w:ind w:firstLine="567"/>
        <w:jc w:val="both"/>
        <w:rPr>
          <w:rFonts w:ascii="Times New Roman" w:hAnsi="Times New Roman"/>
          <w:sz w:val="24"/>
          <w:szCs w:val="24"/>
          <w:lang w:eastAsia="uk-UA"/>
        </w:rPr>
      </w:pPr>
      <w:r w:rsidRPr="003E4764">
        <w:rPr>
          <w:rFonts w:ascii="Times New Roman" w:hAnsi="Times New Roman"/>
          <w:sz w:val="24"/>
          <w:szCs w:val="24"/>
          <w:lang w:eastAsia="uk-UA"/>
        </w:rPr>
        <w:t>Харківський національний університет радіоелектроніки, пр. Науки 14, 61</w:t>
      </w:r>
      <w:r>
        <w:rPr>
          <w:rFonts w:ascii="Times New Roman" w:hAnsi="Times New Roman"/>
          <w:sz w:val="24"/>
          <w:szCs w:val="24"/>
          <w:lang w:eastAsia="uk-UA"/>
        </w:rPr>
        <w:t>023</w:t>
      </w:r>
      <w:r w:rsidRPr="003E4764">
        <w:rPr>
          <w:rFonts w:ascii="Times New Roman" w:hAnsi="Times New Roman"/>
          <w:sz w:val="24"/>
          <w:szCs w:val="24"/>
          <w:lang w:eastAsia="uk-UA"/>
        </w:rPr>
        <w:t xml:space="preserve">, </w:t>
      </w:r>
      <w:r>
        <w:rPr>
          <w:rFonts w:ascii="Times New Roman" w:hAnsi="Times New Roman"/>
          <w:sz w:val="24"/>
          <w:szCs w:val="24"/>
          <w:lang w:eastAsia="uk-UA"/>
        </w:rPr>
        <w:t>м. </w:t>
      </w:r>
      <w:r w:rsidRPr="003E4764">
        <w:rPr>
          <w:rFonts w:ascii="Times New Roman" w:hAnsi="Times New Roman"/>
          <w:sz w:val="24"/>
          <w:szCs w:val="24"/>
          <w:lang w:eastAsia="uk-UA"/>
        </w:rPr>
        <w:t xml:space="preserve">Харків, Україна. </w:t>
      </w:r>
    </w:p>
    <w:p w:rsidR="00CB1AD7" w:rsidRPr="003E4764" w:rsidRDefault="00CB1AD7" w:rsidP="00777963">
      <w:pPr>
        <w:spacing w:after="0" w:line="240" w:lineRule="auto"/>
        <w:ind w:firstLine="567"/>
        <w:jc w:val="both"/>
        <w:rPr>
          <w:rFonts w:ascii="Times New Roman" w:hAnsi="Times New Roman"/>
          <w:sz w:val="24"/>
          <w:szCs w:val="24"/>
          <w:lang w:eastAsia="uk-UA"/>
        </w:rPr>
      </w:pPr>
      <w:r w:rsidRPr="003E4764">
        <w:rPr>
          <w:rFonts w:ascii="Times New Roman" w:hAnsi="Times New Roman"/>
          <w:sz w:val="24"/>
          <w:szCs w:val="24"/>
          <w:lang w:eastAsia="uk-UA"/>
        </w:rPr>
        <w:t xml:space="preserve">Голова організаційного комітету конференції – Коляденко Юлія Юріївна, </w:t>
      </w:r>
    </w:p>
    <w:p w:rsidR="00CB1AD7" w:rsidRPr="003E4764" w:rsidRDefault="00CB1AD7" w:rsidP="00777963">
      <w:pPr>
        <w:spacing w:after="0" w:line="240" w:lineRule="auto"/>
        <w:ind w:firstLine="567"/>
        <w:jc w:val="both"/>
        <w:rPr>
          <w:rFonts w:ascii="Times New Roman" w:hAnsi="Times New Roman"/>
          <w:sz w:val="24"/>
          <w:szCs w:val="24"/>
          <w:lang w:eastAsia="uk-UA"/>
        </w:rPr>
      </w:pPr>
      <w:r w:rsidRPr="003E4764">
        <w:rPr>
          <w:rFonts w:ascii="Times New Roman" w:hAnsi="Times New Roman"/>
          <w:sz w:val="24"/>
          <w:szCs w:val="24"/>
          <w:lang w:eastAsia="uk-UA"/>
        </w:rPr>
        <w:t xml:space="preserve">тел. +38 097 191 29 30, E-mail: </w:t>
      </w:r>
      <w:hyperlink r:id="rId6" w:history="1">
        <w:r w:rsidRPr="003E4764">
          <w:rPr>
            <w:rStyle w:val="Hyperlink"/>
            <w:rFonts w:ascii="Times New Roman" w:hAnsi="Times New Roman"/>
            <w:sz w:val="24"/>
            <w:szCs w:val="24"/>
            <w:lang w:val="en-US"/>
          </w:rPr>
          <w:t>yuliia</w:t>
        </w:r>
        <w:r w:rsidRPr="003E4764">
          <w:rPr>
            <w:rStyle w:val="Hyperlink"/>
            <w:rFonts w:ascii="Times New Roman" w:hAnsi="Times New Roman"/>
            <w:sz w:val="24"/>
            <w:szCs w:val="24"/>
          </w:rPr>
          <w:t>.</w:t>
        </w:r>
        <w:r w:rsidRPr="003E4764">
          <w:rPr>
            <w:rStyle w:val="Hyperlink"/>
            <w:rFonts w:ascii="Times New Roman" w:hAnsi="Times New Roman"/>
            <w:sz w:val="24"/>
            <w:szCs w:val="24"/>
            <w:lang w:val="en-US"/>
          </w:rPr>
          <w:t>koliadenko</w:t>
        </w:r>
        <w:r w:rsidRPr="003E4764">
          <w:rPr>
            <w:rStyle w:val="Hyperlink"/>
            <w:rFonts w:ascii="Times New Roman" w:hAnsi="Times New Roman"/>
            <w:sz w:val="24"/>
            <w:szCs w:val="24"/>
          </w:rPr>
          <w:t>@nure.ua</w:t>
        </w:r>
      </w:hyperlink>
    </w:p>
    <w:p w:rsidR="00CB1AD7" w:rsidRPr="003E4764" w:rsidRDefault="00CB1AD7" w:rsidP="00777963">
      <w:pPr>
        <w:spacing w:after="0" w:line="240" w:lineRule="auto"/>
        <w:ind w:firstLine="567"/>
        <w:jc w:val="both"/>
        <w:rPr>
          <w:rFonts w:ascii="Times New Roman" w:hAnsi="Times New Roman"/>
          <w:sz w:val="24"/>
          <w:szCs w:val="24"/>
        </w:rPr>
      </w:pPr>
      <w:r>
        <w:rPr>
          <w:rFonts w:ascii="Times New Roman" w:hAnsi="Times New Roman"/>
          <w:sz w:val="24"/>
          <w:szCs w:val="24"/>
        </w:rPr>
        <w:t xml:space="preserve">Сайт конференції: </w:t>
      </w:r>
      <w:hyperlink r:id="rId7" w:history="1">
        <w:r w:rsidRPr="00E241AC">
          <w:rPr>
            <w:rStyle w:val="Hyperlink"/>
            <w:rFonts w:ascii="Times New Roman" w:hAnsi="Times New Roman"/>
            <w:sz w:val="24"/>
            <w:szCs w:val="24"/>
          </w:rPr>
          <w:t>https://ice.nure.ua/ua/emc-conferences/2026</w:t>
        </w:r>
      </w:hyperlink>
      <w:r>
        <w:rPr>
          <w:rFonts w:ascii="Times New Roman" w:hAnsi="Times New Roman"/>
          <w:sz w:val="24"/>
          <w:szCs w:val="24"/>
        </w:rPr>
        <w:t xml:space="preserve"> </w:t>
      </w:r>
    </w:p>
    <w:sectPr w:rsidR="00CB1AD7" w:rsidRPr="003E4764" w:rsidSect="00EE5B8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F1BC2"/>
    <w:multiLevelType w:val="multilevel"/>
    <w:tmpl w:val="0F660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449CE"/>
    <w:multiLevelType w:val="multilevel"/>
    <w:tmpl w:val="6A9A04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D6D59D1"/>
    <w:multiLevelType w:val="multilevel"/>
    <w:tmpl w:val="D200DD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72230DE"/>
    <w:multiLevelType w:val="hybridMultilevel"/>
    <w:tmpl w:val="08CE0AE0"/>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4">
    <w:nsid w:val="79950B14"/>
    <w:multiLevelType w:val="multilevel"/>
    <w:tmpl w:val="78FE26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7A0B5266"/>
    <w:multiLevelType w:val="hybridMultilevel"/>
    <w:tmpl w:val="D19CF926"/>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2521"/>
    <w:rsid w:val="0006203C"/>
    <w:rsid w:val="00106E93"/>
    <w:rsid w:val="00122A4B"/>
    <w:rsid w:val="00171111"/>
    <w:rsid w:val="00237FE7"/>
    <w:rsid w:val="003E4764"/>
    <w:rsid w:val="003F3910"/>
    <w:rsid w:val="004A2D86"/>
    <w:rsid w:val="004C067C"/>
    <w:rsid w:val="004E5C1B"/>
    <w:rsid w:val="00597180"/>
    <w:rsid w:val="0061082E"/>
    <w:rsid w:val="00661157"/>
    <w:rsid w:val="007032D3"/>
    <w:rsid w:val="00777963"/>
    <w:rsid w:val="00824C3A"/>
    <w:rsid w:val="0089284D"/>
    <w:rsid w:val="009342E9"/>
    <w:rsid w:val="00976F35"/>
    <w:rsid w:val="00997481"/>
    <w:rsid w:val="009D70D3"/>
    <w:rsid w:val="00A90CA4"/>
    <w:rsid w:val="00AA3611"/>
    <w:rsid w:val="00AE2024"/>
    <w:rsid w:val="00B157E2"/>
    <w:rsid w:val="00B3155E"/>
    <w:rsid w:val="00B65427"/>
    <w:rsid w:val="00C215F0"/>
    <w:rsid w:val="00C26523"/>
    <w:rsid w:val="00C51F9F"/>
    <w:rsid w:val="00C72F5D"/>
    <w:rsid w:val="00C975F7"/>
    <w:rsid w:val="00CB1AD7"/>
    <w:rsid w:val="00CF47F6"/>
    <w:rsid w:val="00CF5EF2"/>
    <w:rsid w:val="00D53DE8"/>
    <w:rsid w:val="00DA1568"/>
    <w:rsid w:val="00DA3EC5"/>
    <w:rsid w:val="00DA5DE8"/>
    <w:rsid w:val="00DE2521"/>
    <w:rsid w:val="00DF3C72"/>
    <w:rsid w:val="00E06A45"/>
    <w:rsid w:val="00E241AC"/>
    <w:rsid w:val="00E76132"/>
    <w:rsid w:val="00EA39EA"/>
    <w:rsid w:val="00EB4654"/>
    <w:rsid w:val="00EE5B80"/>
    <w:rsid w:val="00F15432"/>
    <w:rsid w:val="00F34C6B"/>
    <w:rsid w:val="00F648D2"/>
    <w:rsid w:val="00F97014"/>
    <w:rsid w:val="00FA06A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80"/>
    <w:pPr>
      <w:spacing w:after="160" w:line="259" w:lineRule="auto"/>
    </w:pPr>
    <w:rPr>
      <w:lang w:val="uk-UA"/>
    </w:rPr>
  </w:style>
  <w:style w:type="paragraph" w:styleId="Heading3">
    <w:name w:val="heading 3"/>
    <w:basedOn w:val="Normal"/>
    <w:link w:val="Heading3Char"/>
    <w:uiPriority w:val="99"/>
    <w:qFormat/>
    <w:rsid w:val="00DE2521"/>
    <w:pPr>
      <w:spacing w:before="100" w:beforeAutospacing="1" w:after="100" w:afterAutospacing="1" w:line="240" w:lineRule="auto"/>
      <w:outlineLvl w:val="2"/>
    </w:pPr>
    <w:rPr>
      <w:rFonts w:ascii="Times New Roman" w:hAnsi="Times New Roman"/>
      <w:b/>
      <w:bCs/>
      <w:sz w:val="27"/>
      <w:szCs w:val="27"/>
      <w:lang w:val="en-US"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DE2521"/>
    <w:rPr>
      <w:rFonts w:ascii="Times New Roman" w:hAnsi="Times New Roman"/>
      <w:b/>
      <w:sz w:val="27"/>
      <w:lang w:eastAsia="uk-UA"/>
    </w:rPr>
  </w:style>
  <w:style w:type="paragraph" w:customStyle="1" w:styleId="isselectedend">
    <w:name w:val="isselectedend"/>
    <w:basedOn w:val="Normal"/>
    <w:uiPriority w:val="99"/>
    <w:rsid w:val="00DE2521"/>
    <w:pPr>
      <w:spacing w:before="100" w:beforeAutospacing="1" w:after="100" w:afterAutospacing="1" w:line="240" w:lineRule="auto"/>
    </w:pPr>
    <w:rPr>
      <w:rFonts w:ascii="Times New Roman" w:eastAsia="Times New Roman" w:hAnsi="Times New Roman"/>
      <w:sz w:val="24"/>
      <w:szCs w:val="24"/>
      <w:lang w:eastAsia="uk-UA"/>
    </w:rPr>
  </w:style>
  <w:style w:type="character" w:styleId="Strong">
    <w:name w:val="Strong"/>
    <w:basedOn w:val="DefaultParagraphFont"/>
    <w:uiPriority w:val="99"/>
    <w:qFormat/>
    <w:rsid w:val="00DE2521"/>
    <w:rPr>
      <w:rFonts w:cs="Times New Roman"/>
      <w:b/>
    </w:rPr>
  </w:style>
  <w:style w:type="character" w:styleId="Hyperlink">
    <w:name w:val="Hyperlink"/>
    <w:basedOn w:val="DefaultParagraphFont"/>
    <w:uiPriority w:val="99"/>
    <w:rsid w:val="00DE2521"/>
    <w:rPr>
      <w:rFonts w:cs="Times New Roman"/>
      <w:color w:val="0000FF"/>
      <w:u w:val="single"/>
    </w:rPr>
  </w:style>
  <w:style w:type="paragraph" w:styleId="NormalWeb">
    <w:name w:val="Normal (Web)"/>
    <w:basedOn w:val="Normal"/>
    <w:uiPriority w:val="99"/>
    <w:semiHidden/>
    <w:rsid w:val="00DE2521"/>
    <w:pPr>
      <w:spacing w:before="100" w:beforeAutospacing="1" w:after="100" w:afterAutospacing="1" w:line="240" w:lineRule="auto"/>
    </w:pPr>
    <w:rPr>
      <w:rFonts w:ascii="Times New Roman" w:eastAsia="Times New Roman" w:hAnsi="Times New Roman"/>
      <w:sz w:val="24"/>
      <w:szCs w:val="24"/>
      <w:lang w:eastAsia="uk-UA"/>
    </w:rPr>
  </w:style>
  <w:style w:type="paragraph" w:styleId="ListParagraph">
    <w:name w:val="List Paragraph"/>
    <w:basedOn w:val="Normal"/>
    <w:uiPriority w:val="99"/>
    <w:qFormat/>
    <w:rsid w:val="00DE2521"/>
    <w:pPr>
      <w:ind w:left="720"/>
      <w:contextualSpacing/>
    </w:pPr>
  </w:style>
  <w:style w:type="paragraph" w:customStyle="1" w:styleId="1">
    <w:name w:val="Без интервала1"/>
    <w:basedOn w:val="Normal"/>
    <w:uiPriority w:val="99"/>
    <w:rsid w:val="004A2D86"/>
    <w:pPr>
      <w:spacing w:after="0" w:line="240" w:lineRule="auto"/>
    </w:pPr>
    <w:rPr>
      <w:rFonts w:eastAsia="Times New Roman"/>
      <w:sz w:val="24"/>
      <w:szCs w:val="32"/>
      <w:lang w:val="ru-RU"/>
    </w:rPr>
  </w:style>
  <w:style w:type="character" w:customStyle="1" w:styleId="UnresolvedMention">
    <w:name w:val="Unresolved Mention"/>
    <w:uiPriority w:val="99"/>
    <w:semiHidden/>
    <w:rsid w:val="00976F3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36746560">
      <w:marLeft w:val="0"/>
      <w:marRight w:val="0"/>
      <w:marTop w:val="0"/>
      <w:marBottom w:val="0"/>
      <w:divBdr>
        <w:top w:val="none" w:sz="0" w:space="0" w:color="auto"/>
        <w:left w:val="none" w:sz="0" w:space="0" w:color="auto"/>
        <w:bottom w:val="none" w:sz="0" w:space="0" w:color="auto"/>
        <w:right w:val="none" w:sz="0" w:space="0" w:color="auto"/>
      </w:divBdr>
    </w:div>
    <w:div w:id="1236746561">
      <w:marLeft w:val="0"/>
      <w:marRight w:val="0"/>
      <w:marTop w:val="0"/>
      <w:marBottom w:val="0"/>
      <w:divBdr>
        <w:top w:val="none" w:sz="0" w:space="0" w:color="auto"/>
        <w:left w:val="none" w:sz="0" w:space="0" w:color="auto"/>
        <w:bottom w:val="none" w:sz="0" w:space="0" w:color="auto"/>
        <w:right w:val="none" w:sz="0" w:space="0" w:color="auto"/>
      </w:divBdr>
    </w:div>
    <w:div w:id="1236746562">
      <w:marLeft w:val="0"/>
      <w:marRight w:val="0"/>
      <w:marTop w:val="0"/>
      <w:marBottom w:val="0"/>
      <w:divBdr>
        <w:top w:val="none" w:sz="0" w:space="0" w:color="auto"/>
        <w:left w:val="none" w:sz="0" w:space="0" w:color="auto"/>
        <w:bottom w:val="none" w:sz="0" w:space="0" w:color="auto"/>
        <w:right w:val="none" w:sz="0" w:space="0" w:color="auto"/>
      </w:divBdr>
    </w:div>
    <w:div w:id="1236746563">
      <w:marLeft w:val="0"/>
      <w:marRight w:val="0"/>
      <w:marTop w:val="0"/>
      <w:marBottom w:val="0"/>
      <w:divBdr>
        <w:top w:val="none" w:sz="0" w:space="0" w:color="auto"/>
        <w:left w:val="none" w:sz="0" w:space="0" w:color="auto"/>
        <w:bottom w:val="none" w:sz="0" w:space="0" w:color="auto"/>
        <w:right w:val="none" w:sz="0" w:space="0" w:color="auto"/>
      </w:divBdr>
      <w:divsChild>
        <w:div w:id="1236746559">
          <w:marLeft w:val="0"/>
          <w:marRight w:val="0"/>
          <w:marTop w:val="0"/>
          <w:marBottom w:val="0"/>
          <w:divBdr>
            <w:top w:val="none" w:sz="0" w:space="0" w:color="auto"/>
            <w:left w:val="none" w:sz="0" w:space="0" w:color="auto"/>
            <w:bottom w:val="none" w:sz="0" w:space="0" w:color="auto"/>
            <w:right w:val="none" w:sz="0" w:space="0" w:color="auto"/>
          </w:divBdr>
        </w:div>
      </w:divsChild>
    </w:div>
    <w:div w:id="1236746564">
      <w:marLeft w:val="0"/>
      <w:marRight w:val="0"/>
      <w:marTop w:val="0"/>
      <w:marBottom w:val="0"/>
      <w:divBdr>
        <w:top w:val="none" w:sz="0" w:space="0" w:color="auto"/>
        <w:left w:val="none" w:sz="0" w:space="0" w:color="auto"/>
        <w:bottom w:val="none" w:sz="0" w:space="0" w:color="auto"/>
        <w:right w:val="none" w:sz="0" w:space="0" w:color="auto"/>
      </w:divBdr>
    </w:div>
    <w:div w:id="1236746565">
      <w:marLeft w:val="0"/>
      <w:marRight w:val="0"/>
      <w:marTop w:val="0"/>
      <w:marBottom w:val="0"/>
      <w:divBdr>
        <w:top w:val="none" w:sz="0" w:space="0" w:color="auto"/>
        <w:left w:val="none" w:sz="0" w:space="0" w:color="auto"/>
        <w:bottom w:val="none" w:sz="0" w:space="0" w:color="auto"/>
        <w:right w:val="none" w:sz="0" w:space="0" w:color="auto"/>
      </w:divBdr>
    </w:div>
    <w:div w:id="1236746566">
      <w:marLeft w:val="0"/>
      <w:marRight w:val="0"/>
      <w:marTop w:val="0"/>
      <w:marBottom w:val="0"/>
      <w:divBdr>
        <w:top w:val="none" w:sz="0" w:space="0" w:color="auto"/>
        <w:left w:val="none" w:sz="0" w:space="0" w:color="auto"/>
        <w:bottom w:val="none" w:sz="0" w:space="0" w:color="auto"/>
        <w:right w:val="none" w:sz="0" w:space="0" w:color="auto"/>
      </w:divBdr>
    </w:div>
    <w:div w:id="12367465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e.nure.ua/ua/emc-conferences/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uliia.koliadenko@nure.ua" TargetMode="External"/><Relationship Id="rId5" Type="http://schemas.openxmlformats.org/officeDocument/2006/relationships/hyperlink" Target="https://forms.gle/Yp3kA82SycVjP6oE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203</TotalTime>
  <Pages>2</Pages>
  <Words>751</Words>
  <Characters>4287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Ihor St</dc:creator>
  <cp:keywords/>
  <dc:description/>
  <cp:lastModifiedBy>Xiaomi</cp:lastModifiedBy>
  <cp:revision>35</cp:revision>
  <dcterms:created xsi:type="dcterms:W3CDTF">2026-05-31T09:18:00Z</dcterms:created>
  <dcterms:modified xsi:type="dcterms:W3CDTF">2026-08-06T08:36:00Z</dcterms:modified>
</cp:coreProperties>
</file>