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3D" w:rsidRDefault="00C41D3D" w:rsidP="00C51BEC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</w:pP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Порядок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подання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документів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на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вступ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до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Ц</w:t>
      </w:r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</w:t>
      </w:r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для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здобуття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r w:rsidR="002C3A5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  <w:t>першого (бакалаврського) рівня вищої освіти на</w:t>
      </w:r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основі</w:t>
      </w:r>
      <w:proofErr w:type="spellEnd"/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НРК6 </w:t>
      </w:r>
      <w:proofErr w:type="spellStart"/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або</w:t>
      </w:r>
      <w:proofErr w:type="spellEnd"/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НРК7 </w:t>
      </w:r>
    </w:p>
    <w:p w:rsidR="00B43BCE" w:rsidRPr="00B43BCE" w:rsidRDefault="00B43BCE" w:rsidP="00B43BC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B43BCE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Строки прийому заяв та документів, конкурсного відбору та зарахування на навчання для осіб, які вступають на основі НРК6 або НРК7 (освітньо-кваліфікаційних рівнів бакалавр або магістр (спеціаліст)) для здобуття ступеня бакалавра  (денна/заочна форма)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2693"/>
        <w:gridCol w:w="2313"/>
      </w:tblGrid>
      <w:tr w:rsidR="00B43BCE" w:rsidTr="00B31833">
        <w:tc>
          <w:tcPr>
            <w:tcW w:w="4673" w:type="dxa"/>
          </w:tcPr>
          <w:p w:rsidR="00B43BCE" w:rsidRPr="006B4D25" w:rsidRDefault="00B43BCE" w:rsidP="00B31833">
            <w:pPr>
              <w:jc w:val="center"/>
              <w:rPr>
                <w:b/>
              </w:rPr>
            </w:pPr>
            <w:proofErr w:type="spellStart"/>
            <w:r w:rsidRPr="006B4D25">
              <w:rPr>
                <w:b/>
              </w:rPr>
              <w:t>Етапи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вступної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кампанії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для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здобуття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ступеня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бакалавра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на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основі</w:t>
            </w:r>
            <w:proofErr w:type="spellEnd"/>
            <w:r w:rsidRPr="006B4D25">
              <w:rPr>
                <w:b/>
              </w:rPr>
              <w:t xml:space="preserve"> НРК6 </w:t>
            </w:r>
            <w:proofErr w:type="spellStart"/>
            <w:r w:rsidRPr="006B4D25">
              <w:rPr>
                <w:b/>
              </w:rPr>
              <w:t>або</w:t>
            </w:r>
            <w:proofErr w:type="spellEnd"/>
            <w:r w:rsidRPr="006B4D25">
              <w:rPr>
                <w:b/>
              </w:rPr>
              <w:t xml:space="preserve"> НРК7 у 2025 </w:t>
            </w:r>
            <w:proofErr w:type="spellStart"/>
            <w:r w:rsidRPr="006B4D25">
              <w:rPr>
                <w:b/>
              </w:rPr>
              <w:t>році</w:t>
            </w:r>
            <w:proofErr w:type="spellEnd"/>
          </w:p>
        </w:tc>
        <w:tc>
          <w:tcPr>
            <w:tcW w:w="2693" w:type="dxa"/>
          </w:tcPr>
          <w:p w:rsidR="00B43BCE" w:rsidRPr="006B4D25" w:rsidRDefault="00B43BCE" w:rsidP="00B31833">
            <w:pPr>
              <w:jc w:val="center"/>
              <w:rPr>
                <w:b/>
              </w:rPr>
            </w:pPr>
            <w:proofErr w:type="spellStart"/>
            <w:r w:rsidRPr="006B4D25">
              <w:rPr>
                <w:b/>
              </w:rPr>
              <w:t>Денна</w:t>
            </w:r>
            <w:proofErr w:type="spellEnd"/>
            <w:r w:rsidRPr="006B4D25">
              <w:rPr>
                <w:b/>
              </w:rPr>
              <w:t xml:space="preserve">, </w:t>
            </w:r>
            <w:proofErr w:type="spellStart"/>
            <w:r w:rsidRPr="006B4D25">
              <w:rPr>
                <w:b/>
              </w:rPr>
              <w:t>заочна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форма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навчання</w:t>
            </w:r>
            <w:proofErr w:type="spellEnd"/>
          </w:p>
        </w:tc>
        <w:tc>
          <w:tcPr>
            <w:tcW w:w="2313" w:type="dxa"/>
          </w:tcPr>
          <w:p w:rsidR="00B43BCE" w:rsidRPr="006B4D25" w:rsidRDefault="00B43BCE" w:rsidP="00B31833">
            <w:pPr>
              <w:jc w:val="center"/>
              <w:rPr>
                <w:b/>
              </w:rPr>
            </w:pPr>
            <w:proofErr w:type="spellStart"/>
            <w:r w:rsidRPr="006B4D25">
              <w:rPr>
                <w:b/>
              </w:rPr>
              <w:t>Додатковий</w:t>
            </w:r>
            <w:proofErr w:type="spellEnd"/>
            <w:r w:rsidRPr="006B4D25">
              <w:rPr>
                <w:b/>
              </w:rPr>
              <w:t xml:space="preserve"> </w:t>
            </w:r>
            <w:proofErr w:type="spellStart"/>
            <w:r w:rsidRPr="006B4D25">
              <w:rPr>
                <w:b/>
              </w:rPr>
              <w:t>прийом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кабінетів</w:t>
            </w:r>
            <w:proofErr w:type="spellEnd"/>
            <w:r>
              <w:t xml:space="preserve"> </w:t>
            </w:r>
            <w:proofErr w:type="spellStart"/>
            <w:r>
              <w:t>вступників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r w:rsidRPr="00344362">
              <w:t xml:space="preserve">з 01 </w:t>
            </w:r>
            <w:proofErr w:type="spellStart"/>
            <w:r w:rsidRPr="00344362">
              <w:t>липня</w:t>
            </w:r>
            <w:proofErr w:type="spellEnd"/>
          </w:p>
        </w:tc>
        <w:tc>
          <w:tcPr>
            <w:tcW w:w="2313" w:type="dxa"/>
          </w:tcPr>
          <w:p w:rsidR="00B43BCE" w:rsidRDefault="00B43BCE" w:rsidP="00B31833">
            <w:r w:rsidRPr="00344362">
              <w:t xml:space="preserve">з 01 </w:t>
            </w:r>
            <w:proofErr w:type="spellStart"/>
            <w:r w:rsidRPr="00344362">
              <w:t>липня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участь</w:t>
            </w:r>
            <w:proofErr w:type="spellEnd"/>
            <w:r>
              <w:t xml:space="preserve"> в </w:t>
            </w:r>
            <w:proofErr w:type="spellStart"/>
            <w:r>
              <w:t>фаховому</w:t>
            </w:r>
            <w:proofErr w:type="spellEnd"/>
            <w:r>
              <w:t xml:space="preserve"> </w:t>
            </w:r>
            <w:proofErr w:type="spellStart"/>
            <w:r>
              <w:t>іспиті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03 </w:t>
            </w:r>
            <w:proofErr w:type="spellStart"/>
            <w:r>
              <w:t>липня</w:t>
            </w:r>
            <w:proofErr w:type="spellEnd"/>
            <w:r>
              <w:t xml:space="preserve"> – 18:00 25 </w:t>
            </w:r>
            <w:proofErr w:type="spellStart"/>
            <w:r>
              <w:t>липня</w:t>
            </w:r>
            <w:proofErr w:type="spellEnd"/>
          </w:p>
        </w:tc>
        <w:tc>
          <w:tcPr>
            <w:tcW w:w="231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02 </w:t>
            </w:r>
            <w:proofErr w:type="spellStart"/>
            <w:r>
              <w:t>вересня</w:t>
            </w:r>
            <w:proofErr w:type="spellEnd"/>
            <w:r>
              <w:t xml:space="preserve"> – </w:t>
            </w:r>
            <w:r>
              <w:br/>
              <w:t xml:space="preserve">18:00 08 </w:t>
            </w:r>
            <w:proofErr w:type="spellStart"/>
            <w:r>
              <w:t>вересня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фахових</w:t>
            </w:r>
            <w:proofErr w:type="spellEnd"/>
            <w:r>
              <w:t xml:space="preserve"> </w:t>
            </w:r>
            <w:proofErr w:type="spellStart"/>
            <w:r>
              <w:t>іспитів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08 </w:t>
            </w:r>
            <w:proofErr w:type="spellStart"/>
            <w:r>
              <w:t>липня</w:t>
            </w:r>
            <w:proofErr w:type="spellEnd"/>
            <w:r>
              <w:t xml:space="preserve"> – 01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</w:p>
        </w:tc>
        <w:tc>
          <w:tcPr>
            <w:tcW w:w="231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09 </w:t>
            </w:r>
            <w:proofErr w:type="spellStart"/>
            <w:r>
              <w:t>вересня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вступників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19 </w:t>
            </w:r>
            <w:proofErr w:type="spellStart"/>
            <w:r>
              <w:t>липня</w:t>
            </w:r>
            <w:proofErr w:type="spellEnd"/>
            <w:r>
              <w:t xml:space="preserve"> – 18:00 </w:t>
            </w:r>
            <w:r>
              <w:br/>
              <w:t xml:space="preserve">01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</w:p>
        </w:tc>
        <w:tc>
          <w:tcPr>
            <w:tcW w:w="231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10 </w:t>
            </w:r>
            <w:proofErr w:type="spellStart"/>
            <w:r>
              <w:t>вересня</w:t>
            </w:r>
            <w:proofErr w:type="spellEnd"/>
            <w:r>
              <w:t xml:space="preserve"> – </w:t>
            </w:r>
            <w:r>
              <w:br/>
              <w:t xml:space="preserve">18:00 12 </w:t>
            </w:r>
            <w:proofErr w:type="spellStart"/>
            <w:r>
              <w:t>вересня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рекомендацій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зарахування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оприлюднення</w:t>
            </w:r>
            <w:proofErr w:type="spellEnd"/>
            <w:r>
              <w:t xml:space="preserve"> </w:t>
            </w:r>
            <w:proofErr w:type="spellStart"/>
            <w:r>
              <w:t>списку</w:t>
            </w:r>
            <w:proofErr w:type="spellEnd"/>
            <w:r>
              <w:t xml:space="preserve"> </w:t>
            </w:r>
            <w:proofErr w:type="spellStart"/>
            <w:r>
              <w:t>рекомендованих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вступників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вступають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>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фіксовані</w:t>
            </w:r>
            <w:proofErr w:type="spellEnd"/>
            <w:r>
              <w:t xml:space="preserve"> </w:t>
            </w:r>
            <w:proofErr w:type="spellStart"/>
            <w:r>
              <w:t>конкурсні</w:t>
            </w:r>
            <w:proofErr w:type="spellEnd"/>
            <w:r>
              <w:t xml:space="preserve"> </w:t>
            </w:r>
            <w:proofErr w:type="spellStart"/>
            <w:r>
              <w:t>пропозиції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Pr>
              <w:rPr>
                <w:lang w:val="uk-UA"/>
              </w:rPr>
            </w:pPr>
            <w:r>
              <w:t xml:space="preserve">11 </w:t>
            </w:r>
            <w:proofErr w:type="spellStart"/>
            <w:r>
              <w:t>серпня</w:t>
            </w:r>
            <w:proofErr w:type="spellEnd"/>
            <w:r>
              <w:t xml:space="preserve"> – 27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</w:p>
        </w:tc>
        <w:tc>
          <w:tcPr>
            <w:tcW w:w="231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пізніше</w:t>
            </w:r>
            <w:proofErr w:type="spellEnd"/>
            <w:r>
              <w:t xml:space="preserve"> 13 </w:t>
            </w:r>
            <w:proofErr w:type="spellStart"/>
            <w:r>
              <w:t>вересня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зарахування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>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roofErr w:type="spellStart"/>
            <w:r w:rsidRPr="00680423">
              <w:t>до</w:t>
            </w:r>
            <w:proofErr w:type="spellEnd"/>
            <w:r w:rsidRPr="00680423">
              <w:t xml:space="preserve"> 15:00 30 </w:t>
            </w:r>
            <w:proofErr w:type="spellStart"/>
            <w:r w:rsidRPr="00680423">
              <w:t>серпня</w:t>
            </w:r>
            <w:proofErr w:type="spellEnd"/>
            <w:r w:rsidRPr="00680423">
              <w:t xml:space="preserve"> </w:t>
            </w:r>
          </w:p>
        </w:tc>
        <w:tc>
          <w:tcPr>
            <w:tcW w:w="2313" w:type="dxa"/>
          </w:tcPr>
          <w:p w:rsidR="00B43BCE" w:rsidRDefault="00B43BCE" w:rsidP="00B31833">
            <w:proofErr w:type="spellStart"/>
            <w:r w:rsidRPr="00680423">
              <w:t>до</w:t>
            </w:r>
            <w:proofErr w:type="spellEnd"/>
            <w:r w:rsidRPr="00680423">
              <w:t xml:space="preserve"> 18:00 15 </w:t>
            </w:r>
            <w:proofErr w:type="spellStart"/>
            <w:r w:rsidRPr="00680423">
              <w:t>вересня</w:t>
            </w:r>
            <w:proofErr w:type="spellEnd"/>
          </w:p>
        </w:tc>
      </w:tr>
      <w:tr w:rsidR="00B43BCE" w:rsidTr="00B31833">
        <w:tc>
          <w:tcPr>
            <w:tcW w:w="4673" w:type="dxa"/>
          </w:tcPr>
          <w:p w:rsidR="00B43BCE" w:rsidRDefault="00B43BCE" w:rsidP="00B31833">
            <w:pPr>
              <w:rPr>
                <w:lang w:val="uk-UA"/>
              </w:rPr>
            </w:pPr>
            <w:proofErr w:type="spellStart"/>
            <w:r>
              <w:t>Зарахування</w:t>
            </w:r>
            <w:proofErr w:type="spellEnd"/>
            <w:r>
              <w:t xml:space="preserve"> </w:t>
            </w:r>
            <w:proofErr w:type="spellStart"/>
            <w:r>
              <w:t>вступників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>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2693" w:type="dxa"/>
          </w:tcPr>
          <w:p w:rsidR="00B43BCE" w:rsidRDefault="00B43BCE" w:rsidP="00B31833">
            <w:proofErr w:type="spellStart"/>
            <w:r w:rsidRPr="006E4230">
              <w:t>не</w:t>
            </w:r>
            <w:proofErr w:type="spellEnd"/>
            <w:r w:rsidRPr="006E4230">
              <w:t xml:space="preserve"> </w:t>
            </w:r>
            <w:proofErr w:type="spellStart"/>
            <w:r w:rsidRPr="006E4230">
              <w:t>пізніше</w:t>
            </w:r>
            <w:proofErr w:type="spellEnd"/>
            <w:r w:rsidRPr="006E4230">
              <w:t xml:space="preserve"> 30 </w:t>
            </w:r>
            <w:proofErr w:type="spellStart"/>
            <w:r w:rsidRPr="006E4230">
              <w:t>серпня</w:t>
            </w:r>
            <w:proofErr w:type="spellEnd"/>
            <w:r w:rsidRPr="006E4230">
              <w:t xml:space="preserve"> </w:t>
            </w:r>
          </w:p>
        </w:tc>
        <w:tc>
          <w:tcPr>
            <w:tcW w:w="2313" w:type="dxa"/>
          </w:tcPr>
          <w:p w:rsidR="00B43BCE" w:rsidRDefault="00B43BCE" w:rsidP="00B31833">
            <w:proofErr w:type="spellStart"/>
            <w:r w:rsidRPr="006E4230">
              <w:t>не</w:t>
            </w:r>
            <w:proofErr w:type="spellEnd"/>
            <w:r w:rsidRPr="006E4230">
              <w:t xml:space="preserve"> </w:t>
            </w:r>
            <w:proofErr w:type="spellStart"/>
            <w:r w:rsidRPr="006E4230">
              <w:t>пізніше</w:t>
            </w:r>
            <w:proofErr w:type="spellEnd"/>
            <w:r w:rsidRPr="006E4230">
              <w:t xml:space="preserve"> 16 </w:t>
            </w:r>
            <w:proofErr w:type="spellStart"/>
            <w:r w:rsidRPr="006E4230">
              <w:t>вересня</w:t>
            </w:r>
            <w:proofErr w:type="spellEnd"/>
          </w:p>
        </w:tc>
      </w:tr>
    </w:tbl>
    <w:p w:rsidR="00B43BCE" w:rsidRDefault="00B43BCE" w:rsidP="00B43BCE">
      <w:pPr>
        <w:rPr>
          <w:lang w:val="uk-UA"/>
        </w:rPr>
      </w:pPr>
    </w:p>
    <w:p w:rsidR="00C41D3D" w:rsidRPr="009D2C13" w:rsidRDefault="00C41D3D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>Крок 1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. Для подання заяв в електронній формі з 01.07.2025 зареєструвати особистий електронний кабінет в ЄДЕБО на </w:t>
      </w:r>
      <w:proofErr w:type="spellStart"/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вебсайті</w:t>
      </w:r>
      <w:proofErr w:type="spellEnd"/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за </w:t>
      </w:r>
      <w:proofErr w:type="spellStart"/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адресою</w:t>
      </w:r>
      <w:proofErr w:type="spellEnd"/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   </w:t>
      </w:r>
      <w:hyperlink r:id="rId5" w:history="1">
        <w:r w:rsidRPr="009D2C13">
          <w:rPr>
            <w:rFonts w:ascii="Times New Roman" w:hAnsi="Times New Roman" w:cs="Times New Roman"/>
            <w:bCs/>
            <w:sz w:val="24"/>
            <w:szCs w:val="24"/>
            <w:lang w:eastAsia="de-DE"/>
          </w:rPr>
          <w:t>https://vstup.edbo.gov.ua</w:t>
        </w:r>
      </w:hyperlink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.   Під час реєстрації обрати пункт </w:t>
      </w:r>
      <w:r w:rsidRPr="009D2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de-DE"/>
        </w:rPr>
        <w:t>Вступ для здобуття ступеня бакалавра на основі диплома бакалавра, спеціаліста, магістра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 і  зазначити такі дані:             </w:t>
      </w:r>
    </w:p>
    <w:p w:rsidR="00C41D3D" w:rsidRPr="00A222E9" w:rsidRDefault="00C41D3D" w:rsidP="00C51BE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адресу особистої електронної пошти, до якої маєте доступ. Зазначена</w:t>
      </w:r>
    </w:p>
    <w:p w:rsidR="00C41D3D" w:rsidRPr="00A222E9" w:rsidRDefault="00C41D3D" w:rsidP="00C51B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адреса буде логіном для входу до особистого електронного кабінету вступника;</w:t>
      </w:r>
    </w:p>
    <w:p w:rsidR="00C41D3D" w:rsidRPr="00A222E9" w:rsidRDefault="00C41D3D" w:rsidP="00C51BE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пароль для входу до особистого електронного кабінету;</w:t>
      </w:r>
    </w:p>
    <w:p w:rsidR="00C41D3D" w:rsidRPr="00A222E9" w:rsidRDefault="00C41D3D" w:rsidP="00C51BE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серію та номер документа (одного з документів) про раніше здобуту освіту</w:t>
      </w:r>
    </w:p>
    <w:p w:rsidR="00C41D3D" w:rsidRPr="00A222E9" w:rsidRDefault="00C41D3D" w:rsidP="00C51B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(основа вступу);</w:t>
      </w:r>
    </w:p>
    <w:p w:rsidR="00C41D3D" w:rsidRPr="00A222E9" w:rsidRDefault="00C41D3D" w:rsidP="00C51BE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2E9">
        <w:rPr>
          <w:rFonts w:ascii="Times New Roman" w:hAnsi="Times New Roman"/>
          <w:sz w:val="24"/>
          <w:szCs w:val="24"/>
          <w:lang w:val="uk-UA"/>
        </w:rPr>
        <w:t>тип, серію (за наявності) та номер документа, що посвідчує особу.</w:t>
      </w:r>
    </w:p>
    <w:p w:rsidR="00C41D3D" w:rsidRPr="009D2C13" w:rsidRDefault="00C41D3D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Крок 2.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6E66AB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В особистому електронному кабінеті з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ареєструвати заяву на участь у фаховому іспиті з 03 липня до 18:00 25 липня (для додаткового </w:t>
      </w:r>
      <w:r w:rsidR="009D2C13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прийому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з 02 вересня до 18:00 08 вересня).</w:t>
      </w:r>
    </w:p>
    <w:p w:rsidR="00C41D3D" w:rsidRPr="009D2C13" w:rsidRDefault="00C41D3D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3. 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Скласти фаховий іспит (посилання на консультацію перед іспитом та на іспит будуть доступні в електронному кабінеті) 28.07 – 01.08  (09.09)</w:t>
      </w:r>
    </w:p>
    <w:p w:rsidR="00077A77" w:rsidRDefault="00077A77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4.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Підготувати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мотиваційний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лист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(у форматі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pdf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gram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або 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doc</w:t>
      </w:r>
      <w:proofErr w:type="spellEnd"/>
      <w:proofErr w:type="gram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)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для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вступу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обрану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освітню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програму</w:t>
      </w:r>
      <w:proofErr w:type="spellEnd"/>
      <w:r w:rsidRPr="009D2C1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 xml:space="preserve"> </w:t>
      </w:r>
    </w:p>
    <w:p w:rsidR="00F94826" w:rsidRPr="009D2C13" w:rsidRDefault="00F94826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lastRenderedPageBreak/>
        <w:t>Як правильно оформити мотиваційний лист дивись тут: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de-DE"/>
        </w:rPr>
        <w:t xml:space="preserve"> </w:t>
      </w:r>
      <w:hyperlink r:id="rId6" w:history="1">
        <w:r w:rsidRPr="009D2C13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uk-UA" w:eastAsia="de-DE"/>
          </w:rPr>
          <w:t>https://nure.ua/wp-content/uploads/2024/Admission_Board/Rules/dodatok_06_polozhennia_pro_ml2024.pdf</w:t>
        </w:r>
      </w:hyperlink>
    </w:p>
    <w:p w:rsidR="00077A77" w:rsidRDefault="00077A77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5</w:t>
      </w: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. </w:t>
      </w:r>
      <w:r w:rsidRPr="00B97118">
        <w:rPr>
          <w:rFonts w:ascii="Times New Roman" w:hAnsi="Times New Roman" w:cs="Times New Roman"/>
          <w:sz w:val="24"/>
          <w:szCs w:val="24"/>
          <w:lang w:val="uk-UA"/>
        </w:rPr>
        <w:t>З 19.07.2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97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97118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18:00 01.08.2025 (з </w:t>
      </w:r>
      <w:r w:rsidRPr="00FD5522">
        <w:rPr>
          <w:rFonts w:ascii="Times New Roman" w:hAnsi="Times New Roman" w:cs="Times New Roman"/>
          <w:sz w:val="24"/>
          <w:szCs w:val="24"/>
          <w:lang w:val="uk-UA"/>
        </w:rPr>
        <w:t>10 вересня до 18:00 12 вересня)</w:t>
      </w:r>
      <w:r w:rsidRPr="00B97118">
        <w:rPr>
          <w:rFonts w:ascii="Times New Roman" w:hAnsi="Times New Roman" w:cs="Times New Roman"/>
          <w:sz w:val="24"/>
          <w:szCs w:val="24"/>
          <w:lang w:val="uk-UA"/>
        </w:rPr>
        <w:t xml:space="preserve"> –зареєструвати в особистому електронному кабінеті заяву на участь у конкурсному відборі.</w:t>
      </w:r>
    </w:p>
    <w:p w:rsidR="006E66AB" w:rsidRPr="00B97118" w:rsidRDefault="006E66AB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К</w:t>
      </w: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рок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077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6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="009D2C13">
        <w:rPr>
          <w:rFonts w:ascii="Times New Roman" w:eastAsia="Times New Roman" w:hAnsi="Times New Roman" w:cs="Times New Roman"/>
          <w:sz w:val="24"/>
          <w:szCs w:val="24"/>
          <w:lang w:eastAsia="de-DE"/>
        </w:rPr>
        <w:t>Відбіркова</w:t>
      </w:r>
      <w:proofErr w:type="spellEnd"/>
      <w:r w:rsidR="009D2C1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9D2C13">
        <w:rPr>
          <w:rFonts w:ascii="Times New Roman" w:eastAsia="Times New Roman" w:hAnsi="Times New Roman" w:cs="Times New Roman"/>
          <w:sz w:val="24"/>
          <w:szCs w:val="24"/>
          <w:lang w:eastAsia="de-DE"/>
        </w:rPr>
        <w:t>комісія</w:t>
      </w:r>
      <w:proofErr w:type="spellEnd"/>
      <w:r w:rsidR="009D2C1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ЦПО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опрацьовує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і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проводить конкурсний відбір за результатами фахового іспиту та розгляду мотиваційних листів.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Результат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конкурсного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відбору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вступники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отримують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вказану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ними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електронну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пошту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F94826" w:rsidRPr="00B97118" w:rsidRDefault="00F94826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Кро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 </w:t>
      </w:r>
      <w:r w:rsidR="00077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.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Підготувати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надіслати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електронну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пошту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ЦПО ХНУРЕ (</w:t>
      </w:r>
      <w:hyperlink r:id="rId7" w:history="1">
        <w:r w:rsidRPr="00B97118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catr@nure.ua</w:t>
        </w:r>
      </w:hyperlink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якісні </w:t>
      </w:r>
      <w:proofErr w:type="spellStart"/>
      <w:proofErr w:type="gram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скановані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копії</w:t>
      </w:r>
      <w:proofErr w:type="spellEnd"/>
      <w:proofErr w:type="gram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наступних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документів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1)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заяви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вступ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підписану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КЕП;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2)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мотиваційного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листа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, підписану КЕП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3)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що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посвідчує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особу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громадянство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паспорта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тільки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сторінки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1,2</w:t>
      </w: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сторінка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з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другим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фото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якщо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є</w:t>
      </w: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сторінка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з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реєстрацією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id-</w:t>
      </w: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картки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з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обох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сторін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довідки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місце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реєстрації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4)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довідки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присвоєння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реєстраційного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номера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облікової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картки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платника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податків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5)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освіту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основі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якого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здійснюється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вступ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диплома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бакалавра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магістра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або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спеціаліста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з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додатком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6)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всіх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інших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документів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вищу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освіту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за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наявністю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7)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якісне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цифрове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фото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у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форматі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3х4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см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для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документів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8)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за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необхідності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документа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що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підтверджує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зміну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ПІБ;</w:t>
      </w:r>
    </w:p>
    <w:p w:rsidR="00F94826" w:rsidRPr="00B97118" w:rsidRDefault="00F94826" w:rsidP="000C0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>9)</w:t>
      </w:r>
      <w:r w:rsidR="004B24F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4B24F7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 xml:space="preserve">для військовозобов’язаних: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військового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квитка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>; або тимчасового посвідчення військовозобов’язаного;</w:t>
      </w:r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або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посвідчення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про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приписку</w:t>
      </w:r>
      <w:proofErr w:type="spellEnd"/>
      <w:r w:rsidRPr="00B97118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 xml:space="preserve"> – для осіб до 25 років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всіх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сторінок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що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містять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інформацію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077A77" w:rsidRPr="00C51BEC" w:rsidRDefault="00077A77" w:rsidP="00C51B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</w:pPr>
      <w:r w:rsidRPr="00C51BE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 xml:space="preserve">Як отримати кваліфікований електронний підпис (КЕП) дивись на нашому </w:t>
      </w:r>
      <w:proofErr w:type="spellStart"/>
      <w:r w:rsidRPr="00C51BE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>ютуб</w:t>
      </w:r>
      <w:proofErr w:type="spellEnd"/>
      <w:r w:rsidRPr="00C51BE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 xml:space="preserve"> каналі </w:t>
      </w:r>
      <w:hyperlink r:id="rId8" w:history="1">
        <w:r w:rsidRPr="00C51BEC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uk-UA" w:eastAsia="de-DE"/>
          </w:rPr>
          <w:t>https://youtu.be/OS51xm5FlX4</w:t>
        </w:r>
      </w:hyperlink>
    </w:p>
    <w:p w:rsidR="00F94826" w:rsidRDefault="00F94826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Крок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077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8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6E66AB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 15:00 30 серпня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(до 18:00 15 вересня)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рекомендованим до зарахування </w:t>
      </w:r>
      <w:r w:rsidRPr="006E66AB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вступникам </w:t>
      </w:r>
      <w:r w:rsid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виконати умови до зарахування</w:t>
      </w:r>
      <w:r w:rsidR="00C06FCD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(</w:t>
      </w:r>
      <w:r w:rsidR="00C06FCD" w:rsidRPr="00C06FCD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підтвердити вибір місця навчання в електронному кабінеті та укласти договір про навчання – може бути укладений дистанційно з накладанням кваліфікованих електронних підписів – КЕП)</w:t>
      </w:r>
      <w:r w:rsid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: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завантажити певний пакет документів  через спеціальну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Гугл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-форму Приймальної комісії ХНУРЕ, посилання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на яку 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буде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н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надіслано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в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вступнику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р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разом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з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р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результатом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к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конкурсного</w:t>
      </w:r>
      <w:r w:rsidRPr="00B971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de-DE"/>
        </w:rPr>
        <w:t>в</w:t>
      </w: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відбору.</w:t>
      </w:r>
    </w:p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Виконання вимог до зарахування передбачає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:</w:t>
      </w:r>
    </w:p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– подання вступником військово-облікового документа в паперовій або в електронній (у тому числі роздрукований) формах, або військово-обліковий документ, що визначає належність його власника до військового обов’язку, виданий до набрання чинності Законом України від 11 квітня 2024 року № 3633-ІХ «Про внесення змін до деяких законодавчих актів України щодо окремих питань проходження військової служби, мобілізації та військового обліку» (у військовозобов’язаних та резервістів – військовий квиток або тимчасове посвідчення військовозобов’язаного, у призовників – посвідчення про приписку до призовної дільниці), крім випадків, передбачених законодавством.</w:t>
      </w:r>
    </w:p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– укладення договору про навчання в ХНУРЕ між ХНУРЕ та вступником, в якому можуть бути деталізовані права та обов’язки сторін. Договір про навчання в ХНУРЕ може бути 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lastRenderedPageBreak/>
        <w:t>укладений дистанційно шляхом акцептування публічної оферти (</w:t>
      </w:r>
      <w:hyperlink r:id="rId9" w:history="1">
        <w:r w:rsidR="00C51BEC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https://nure.ua/dohovory-publichnoi-oferty/publichnyj-dohovir-pro-navchannia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)</w:t>
      </w:r>
    </w:p>
    <w:p w:rsidR="006E66AB" w:rsidRPr="00B97118" w:rsidRDefault="006E66AB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Зарахування</w:t>
      </w:r>
      <w:bookmarkStart w:id="0" w:name="_GoBack"/>
      <w:bookmarkEnd w:id="0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вступників на навчання - не пізніше 3</w:t>
      </w:r>
      <w:r w:rsidR="009D2C13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0.08 (16.09.2025 для додаткового прийому)</w:t>
      </w:r>
    </w:p>
    <w:p w:rsidR="000C0FC2" w:rsidRPr="000C0FC2" w:rsidRDefault="000C0FC2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Крок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9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Ознайомитись </w:t>
      </w:r>
      <w:r w:rsidR="00611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Публічни</w:t>
      </w:r>
      <w:r w:rsidR="00611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м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договором про надання платної освітньої послуги для підготовки фахівців в ХНУРЕ (</w:t>
      </w:r>
      <w:hyperlink r:id="rId10" w:history="1">
        <w:r w:rsidRPr="00C51BEC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https://nure.ua/dohovory-publichnoi-oferty/publichnyj-dohovir-pro-nadannia-platnoi-osvitnoi-posluhy-dlia-pidhotovky-fakhivtsiv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), та прийняти оферту;  отримати від ЦПО на свою вказану електронну пошту реквізити для оплати навчання і надіслати на пошту ЦПО квитанції про оплату навчання.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 усіх питань звертатись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: </w:t>
      </w:r>
      <w:hyperlink r:id="rId11" w:history="1">
        <w:r w:rsidRPr="000C0FC2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catr@nure.ua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тел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. +38 066  403 91 64;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                                                                        +38 050 918 76 75;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                                                                        +38 093 610 20 22(тільки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Viber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або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Telegram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)</w:t>
      </w:r>
    </w:p>
    <w:sectPr w:rsidR="000C0FC2" w:rsidRPr="000C0FC2" w:rsidSect="000C0FC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71C15C68"/>
    <w:multiLevelType w:val="multilevel"/>
    <w:tmpl w:val="A6B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3D"/>
    <w:rsid w:val="00077A77"/>
    <w:rsid w:val="000C0FC2"/>
    <w:rsid w:val="001F0723"/>
    <w:rsid w:val="002C3A53"/>
    <w:rsid w:val="004B24F7"/>
    <w:rsid w:val="005F4C16"/>
    <w:rsid w:val="0061110A"/>
    <w:rsid w:val="006E66AB"/>
    <w:rsid w:val="009D2C13"/>
    <w:rsid w:val="00B43BCE"/>
    <w:rsid w:val="00C06FCD"/>
    <w:rsid w:val="00C41D3D"/>
    <w:rsid w:val="00C51BEC"/>
    <w:rsid w:val="00D4033B"/>
    <w:rsid w:val="00F94826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35AE"/>
  <w15:chartTrackingRefBased/>
  <w15:docId w15:val="{8729B674-2963-4E3F-B5CA-4F35554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D3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41D3D"/>
    <w:rPr>
      <w:b/>
      <w:bCs/>
    </w:rPr>
  </w:style>
  <w:style w:type="paragraph" w:styleId="a5">
    <w:name w:val="Normal (Web)"/>
    <w:basedOn w:val="a"/>
    <w:uiPriority w:val="99"/>
    <w:unhideWhenUsed/>
    <w:rsid w:val="00C4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41D3D"/>
    <w:rPr>
      <w:i/>
      <w:iCs/>
    </w:rPr>
  </w:style>
  <w:style w:type="paragraph" w:styleId="a7">
    <w:name w:val="List Paragraph"/>
    <w:basedOn w:val="a"/>
    <w:uiPriority w:val="34"/>
    <w:qFormat/>
    <w:rsid w:val="00C41D3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table" w:styleId="a8">
    <w:name w:val="Table Grid"/>
    <w:basedOn w:val="a1"/>
    <w:uiPriority w:val="39"/>
    <w:rsid w:val="00B4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S51xm5FlX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r@nure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e.ua/wp-content/uploads/2024/Admission_Board/Rules/dodatok_06_polozhennia_pro_ml2024.pdf" TargetMode="External"/><Relationship Id="rId11" Type="http://schemas.openxmlformats.org/officeDocument/2006/relationships/hyperlink" Target="mailto:catr@nure.ua" TargetMode="External"/><Relationship Id="rId5" Type="http://schemas.openxmlformats.org/officeDocument/2006/relationships/hyperlink" Target="https://vstup.edbo.gov.ua" TargetMode="External"/><Relationship Id="rId10" Type="http://schemas.openxmlformats.org/officeDocument/2006/relationships/hyperlink" Target="https://nure.ua/dohovory-publichnoi-oferty/publichnyj-dohovir-pro-nadannia-platnoi-osvitnoi-posluhy-dlia-pidhotovky-fakhivts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e.ua/dohovory-publichnoi-oferty/publichnyj-dohovir-pro-navchan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10</cp:revision>
  <dcterms:created xsi:type="dcterms:W3CDTF">2025-05-03T05:23:00Z</dcterms:created>
  <dcterms:modified xsi:type="dcterms:W3CDTF">2025-05-03T07:40:00Z</dcterms:modified>
</cp:coreProperties>
</file>